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8731" w14:textId="77777777" w:rsidR="00B969EA" w:rsidRPr="00A03A4A" w:rsidRDefault="00B969EA" w:rsidP="00B969EA">
      <w:pPr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Colloque international</w:t>
      </w:r>
    </w:p>
    <w:p w14:paraId="060B342D" w14:textId="77777777" w:rsidR="00B969EA" w:rsidRPr="00A03A4A" w:rsidRDefault="00B969EA" w:rsidP="00B969EA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«Pratiques et pensées des jardins de la Méditerranée: </w:t>
      </w:r>
    </w:p>
    <w:p w14:paraId="76DD5FDC" w14:textId="77777777" w:rsidR="00B969EA" w:rsidRPr="00A03A4A" w:rsidRDefault="00B969EA" w:rsidP="00B969EA">
      <w:pPr>
        <w:spacing w:after="0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gramStart"/>
      <w:r w:rsidRPr="00A03A4A">
        <w:rPr>
          <w:rFonts w:ascii="Garamond" w:hAnsi="Garamond" w:cs="Times New Roman"/>
          <w:b/>
          <w:bCs/>
          <w:sz w:val="24"/>
          <w:szCs w:val="24"/>
        </w:rPr>
        <w:t>littératures</w:t>
      </w:r>
      <w:proofErr w:type="gramEnd"/>
      <w:r w:rsidRPr="00A03A4A">
        <w:rPr>
          <w:rFonts w:ascii="Garamond" w:hAnsi="Garamond" w:cs="Times New Roman"/>
          <w:b/>
          <w:bCs/>
          <w:sz w:val="24"/>
          <w:szCs w:val="24"/>
        </w:rPr>
        <w:t>, arts, territoires et écologies»</w:t>
      </w:r>
    </w:p>
    <w:p w14:paraId="25B37FFF" w14:textId="77777777" w:rsidR="00B969EA" w:rsidRPr="00A03A4A" w:rsidRDefault="00B969EA" w:rsidP="00B969EA">
      <w:pPr>
        <w:rPr>
          <w:rFonts w:ascii="Garamond" w:hAnsi="Garamond" w:cs="Times New Roman"/>
          <w:sz w:val="24"/>
          <w:szCs w:val="24"/>
        </w:rPr>
      </w:pPr>
    </w:p>
    <w:p w14:paraId="1D1F991E" w14:textId="77777777" w:rsidR="00721AE3" w:rsidRPr="00A03A4A" w:rsidRDefault="00721AE3" w:rsidP="005F758B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6E67BBE4" w14:textId="77777777" w:rsidR="00B969EA" w:rsidRPr="00A03A4A" w:rsidRDefault="00B969EA" w:rsidP="0093784F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Date : </w:t>
      </w:r>
      <w:r w:rsidRPr="00A03A4A">
        <w:rPr>
          <w:rFonts w:ascii="Garamond" w:hAnsi="Garamond" w:cs="Times New Roman"/>
          <w:sz w:val="24"/>
          <w:szCs w:val="24"/>
        </w:rPr>
        <w:t>21- 22 - 23 octobre 2026</w:t>
      </w:r>
      <w:r w:rsidRPr="00A03A4A">
        <w:rPr>
          <w:rFonts w:ascii="Garamond" w:hAnsi="Garamond" w:cs="Times New Roman"/>
          <w:b/>
          <w:bCs/>
          <w:sz w:val="24"/>
          <w:szCs w:val="24"/>
        </w:rPr>
        <w:t> </w:t>
      </w:r>
    </w:p>
    <w:p w14:paraId="1CA0008F" w14:textId="63A9BDE6" w:rsidR="00B969EA" w:rsidRPr="00A03A4A" w:rsidRDefault="00B969EA" w:rsidP="0093784F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Lieux : </w:t>
      </w:r>
      <w:r w:rsidR="00A03A4A">
        <w:rPr>
          <w:rFonts w:ascii="Garamond" w:hAnsi="Garamond" w:cs="Times New Roman"/>
          <w:sz w:val="24"/>
          <w:szCs w:val="24"/>
        </w:rPr>
        <w:t>Jardins</w:t>
      </w:r>
      <w:r w:rsidRPr="00A03A4A">
        <w:rPr>
          <w:rFonts w:ascii="Garamond" w:hAnsi="Garamond" w:cs="Times New Roman"/>
          <w:sz w:val="24"/>
          <w:szCs w:val="24"/>
        </w:rPr>
        <w:t xml:space="preserve"> Hanbury, La Mortola, Italie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 ; </w:t>
      </w:r>
      <w:r w:rsidRPr="00A03A4A">
        <w:rPr>
          <w:rFonts w:ascii="Garamond" w:hAnsi="Garamond" w:cs="Times New Roman"/>
          <w:sz w:val="24"/>
          <w:szCs w:val="24"/>
        </w:rPr>
        <w:t xml:space="preserve">Salle Plate, Saint Jean d'Angely, Université Côte d’Azur, Nice et en distanciel  </w:t>
      </w:r>
    </w:p>
    <w:p w14:paraId="0A0D2692" w14:textId="77777777" w:rsidR="0025456F" w:rsidRPr="00A03A4A" w:rsidRDefault="0025456F" w:rsidP="0093784F">
      <w:pPr>
        <w:jc w:val="both"/>
        <w:rPr>
          <w:rFonts w:ascii="Garamond" w:hAnsi="Garamond" w:cs="Times New Roman"/>
          <w:sz w:val="24"/>
          <w:szCs w:val="24"/>
        </w:rPr>
      </w:pPr>
    </w:p>
    <w:p w14:paraId="63EAEA96" w14:textId="3D4748D7" w:rsidR="00FF62F5" w:rsidRPr="00A03A4A" w:rsidRDefault="00FF62F5" w:rsidP="0093784F">
      <w:pPr>
        <w:pStyle w:val="Paragraphedeliste"/>
        <w:numPr>
          <w:ilvl w:val="0"/>
          <w:numId w:val="3"/>
        </w:numPr>
        <w:jc w:val="both"/>
        <w:rPr>
          <w:rFonts w:ascii="Garamond" w:hAnsi="Garamond" w:cs="Times New Roman"/>
          <w:sz w:val="24"/>
          <w:szCs w:val="24"/>
          <w:highlight w:val="yellow"/>
          <w:u w:val="single"/>
        </w:rPr>
      </w:pP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21 </w:t>
      </w:r>
      <w:proofErr w:type="gramStart"/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Octobre</w:t>
      </w:r>
      <w:proofErr w:type="gramEnd"/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 2026</w:t>
      </w:r>
      <w:r w:rsidR="006C6A6C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,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 14h-1</w:t>
      </w:r>
      <w:r w:rsidR="0086513C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7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h</w:t>
      </w:r>
      <w:r w:rsidR="0086513C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30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 - Salle Plate</w:t>
      </w:r>
      <w:r w:rsidR="00E61075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 031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, Saint Jean d'Angely, Université Côte d’Azur</w:t>
      </w:r>
      <w:r w:rsidR="00721AE3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, Nice</w:t>
      </w:r>
    </w:p>
    <w:p w14:paraId="463676ED" w14:textId="77777777" w:rsidR="00FF62F5" w:rsidRPr="00A03A4A" w:rsidRDefault="00FF62F5" w:rsidP="0093784F">
      <w:pPr>
        <w:pStyle w:val="Paragraphedeliste"/>
        <w:jc w:val="both"/>
        <w:rPr>
          <w:rFonts w:ascii="Garamond" w:hAnsi="Garamond" w:cs="Times New Roman"/>
          <w:sz w:val="24"/>
          <w:szCs w:val="24"/>
        </w:rPr>
      </w:pPr>
    </w:p>
    <w:p w14:paraId="327D344C" w14:textId="66E090A8" w:rsidR="00FF62F5" w:rsidRPr="00A03A4A" w:rsidRDefault="00DC70C0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14h</w:t>
      </w:r>
      <w:r w:rsidRPr="00A03A4A">
        <w:rPr>
          <w:rFonts w:ascii="Garamond" w:hAnsi="Garamond" w:cs="Times New Roman"/>
          <w:sz w:val="24"/>
          <w:szCs w:val="24"/>
        </w:rPr>
        <w:t xml:space="preserve">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="00FF62F5" w:rsidRPr="00A03A4A">
        <w:rPr>
          <w:rFonts w:ascii="Garamond" w:hAnsi="Garamond" w:cs="Times New Roman"/>
          <w:sz w:val="24"/>
          <w:szCs w:val="24"/>
        </w:rPr>
        <w:t xml:space="preserve">Salutations institutionnelles </w:t>
      </w:r>
    </w:p>
    <w:p w14:paraId="084C050E" w14:textId="20943761" w:rsidR="00FF62F5" w:rsidRPr="000B1E34" w:rsidRDefault="00DC70C0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0B1E34">
        <w:rPr>
          <w:rFonts w:ascii="Garamond" w:hAnsi="Garamond" w:cs="Times New Roman"/>
          <w:b/>
          <w:bCs/>
          <w:sz w:val="24"/>
          <w:szCs w:val="24"/>
          <w:lang w:val="it-IT"/>
        </w:rPr>
        <w:t>14h10</w:t>
      </w:r>
      <w:r w:rsidR="00A03A4A" w:rsidRPr="000B1E34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proofErr w:type="gramStart"/>
      <w:r w:rsidR="00A03A4A" w:rsidRPr="000B1E34">
        <w:rPr>
          <w:rFonts w:ascii="Garamond" w:hAnsi="Garamond"/>
          <w:sz w:val="24"/>
          <w:szCs w:val="24"/>
          <w:lang w:val="it-IT"/>
        </w:rPr>
        <w:t xml:space="preserve">– </w:t>
      </w:r>
      <w:r w:rsidRPr="000B1E34">
        <w:rPr>
          <w:rFonts w:ascii="Garamond" w:hAnsi="Garamond" w:cs="Times New Roman"/>
          <w:sz w:val="24"/>
          <w:szCs w:val="24"/>
          <w:lang w:val="it-IT"/>
        </w:rPr>
        <w:t xml:space="preserve"> </w:t>
      </w:r>
      <w:proofErr w:type="spellStart"/>
      <w:r w:rsidR="00291459" w:rsidRPr="000B1E34">
        <w:rPr>
          <w:rFonts w:ascii="Garamond" w:hAnsi="Garamond" w:cs="Times New Roman"/>
          <w:sz w:val="24"/>
          <w:szCs w:val="24"/>
          <w:lang w:val="it-IT"/>
        </w:rPr>
        <w:t>Introduction</w:t>
      </w:r>
      <w:proofErr w:type="spellEnd"/>
      <w:proofErr w:type="gramEnd"/>
      <w:r w:rsidR="00291459" w:rsidRPr="000B1E34">
        <w:rPr>
          <w:rFonts w:ascii="Garamond" w:hAnsi="Garamond" w:cs="Times New Roman"/>
          <w:sz w:val="24"/>
          <w:szCs w:val="24"/>
          <w:lang w:val="it-IT"/>
        </w:rPr>
        <w:t xml:space="preserve">: </w:t>
      </w:r>
      <w:r w:rsidR="00291459" w:rsidRPr="000B1E34">
        <w:rPr>
          <w:rFonts w:ascii="Garamond" w:hAnsi="Garamond" w:cs="Times New Roman"/>
          <w:b/>
          <w:bCs/>
          <w:sz w:val="24"/>
          <w:szCs w:val="24"/>
          <w:lang w:val="it-IT"/>
        </w:rPr>
        <w:t>Francesca Sensini</w:t>
      </w:r>
      <w:r w:rsidR="00291459" w:rsidRPr="000B1E34">
        <w:rPr>
          <w:rFonts w:ascii="Garamond" w:hAnsi="Garamond" w:cs="Times New Roman"/>
          <w:sz w:val="24"/>
          <w:szCs w:val="24"/>
          <w:lang w:val="it-IT"/>
        </w:rPr>
        <w:t xml:space="preserve"> (</w:t>
      </w:r>
      <w:proofErr w:type="spellStart"/>
      <w:r w:rsidR="00291459" w:rsidRPr="000B1E34">
        <w:rPr>
          <w:rFonts w:ascii="Garamond" w:hAnsi="Garamond" w:cs="Times New Roman"/>
          <w:sz w:val="24"/>
          <w:szCs w:val="24"/>
          <w:lang w:val="it-IT"/>
        </w:rPr>
        <w:t>UniCA</w:t>
      </w:r>
      <w:proofErr w:type="spellEnd"/>
      <w:r w:rsidR="00E50C1D" w:rsidRPr="000B1E34">
        <w:rPr>
          <w:rFonts w:ascii="Garamond" w:hAnsi="Garamond" w:cs="Times New Roman"/>
          <w:sz w:val="24"/>
          <w:szCs w:val="24"/>
          <w:lang w:val="it-IT"/>
        </w:rPr>
        <w:t>, CMMC</w:t>
      </w:r>
      <w:r w:rsidR="00291459" w:rsidRPr="000B1E34">
        <w:rPr>
          <w:rFonts w:ascii="Garamond" w:hAnsi="Garamond" w:cs="Times New Roman"/>
          <w:sz w:val="24"/>
          <w:szCs w:val="24"/>
          <w:lang w:val="it-IT"/>
        </w:rPr>
        <w:t xml:space="preserve">), </w:t>
      </w:r>
      <w:r w:rsidR="00291459" w:rsidRPr="000B1E34">
        <w:rPr>
          <w:rFonts w:ascii="Garamond" w:hAnsi="Garamond" w:cs="Times New Roman"/>
          <w:b/>
          <w:bCs/>
          <w:sz w:val="24"/>
          <w:szCs w:val="24"/>
          <w:lang w:val="it-IT"/>
        </w:rPr>
        <w:t>Elisa Veronesi</w:t>
      </w:r>
      <w:r w:rsidR="00291459" w:rsidRPr="000B1E34">
        <w:rPr>
          <w:rFonts w:ascii="Garamond" w:hAnsi="Garamond" w:cs="Times New Roman"/>
          <w:sz w:val="24"/>
          <w:szCs w:val="24"/>
          <w:lang w:val="it-IT"/>
        </w:rPr>
        <w:t xml:space="preserve"> (</w:t>
      </w:r>
      <w:proofErr w:type="spellStart"/>
      <w:r w:rsidR="00291459" w:rsidRPr="000B1E34">
        <w:rPr>
          <w:rFonts w:ascii="Garamond" w:hAnsi="Garamond" w:cs="Times New Roman"/>
          <w:sz w:val="24"/>
          <w:szCs w:val="24"/>
          <w:lang w:val="it-IT"/>
        </w:rPr>
        <w:t>UniCA</w:t>
      </w:r>
      <w:proofErr w:type="spellEnd"/>
      <w:r w:rsidR="00E50C1D" w:rsidRPr="000B1E34">
        <w:rPr>
          <w:rFonts w:ascii="Garamond" w:hAnsi="Garamond" w:cs="Times New Roman"/>
          <w:sz w:val="24"/>
          <w:szCs w:val="24"/>
          <w:lang w:val="it-IT"/>
        </w:rPr>
        <w:t xml:space="preserve">, CMMC- </w:t>
      </w:r>
      <w:proofErr w:type="spellStart"/>
      <w:r w:rsidR="00E50C1D" w:rsidRPr="000B1E34">
        <w:rPr>
          <w:rFonts w:ascii="Garamond" w:hAnsi="Garamond" w:cs="Times New Roman"/>
          <w:sz w:val="24"/>
          <w:szCs w:val="24"/>
          <w:lang w:val="it-IT"/>
        </w:rPr>
        <w:t>Universitè</w:t>
      </w:r>
      <w:proofErr w:type="spellEnd"/>
      <w:r w:rsidR="00E50C1D" w:rsidRPr="000B1E34">
        <w:rPr>
          <w:rFonts w:ascii="Garamond" w:hAnsi="Garamond" w:cs="Times New Roman"/>
          <w:sz w:val="24"/>
          <w:szCs w:val="24"/>
          <w:lang w:val="it-IT"/>
        </w:rPr>
        <w:t xml:space="preserve"> de Sienne</w:t>
      </w:r>
      <w:r w:rsidR="00291459" w:rsidRPr="000B1E34">
        <w:rPr>
          <w:rFonts w:ascii="Garamond" w:hAnsi="Garamond" w:cs="Times New Roman"/>
          <w:sz w:val="24"/>
          <w:szCs w:val="24"/>
          <w:lang w:val="it-IT"/>
        </w:rPr>
        <w:t>)</w:t>
      </w:r>
      <w:r w:rsidR="00D34C18" w:rsidRPr="000B1E34">
        <w:rPr>
          <w:rFonts w:ascii="Garamond" w:hAnsi="Garamond" w:cs="Times New Roman"/>
          <w:sz w:val="24"/>
          <w:szCs w:val="24"/>
          <w:lang w:val="it-IT"/>
        </w:rPr>
        <w:t xml:space="preserve"> </w:t>
      </w:r>
    </w:p>
    <w:p w14:paraId="13A09BA4" w14:textId="711D511D" w:rsidR="007915C7" w:rsidRPr="000B1E34" w:rsidRDefault="003A5DCA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0B1E34">
        <w:rPr>
          <w:rFonts w:ascii="Garamond" w:hAnsi="Garamond" w:cs="Times New Roman"/>
          <w:b/>
          <w:bCs/>
          <w:sz w:val="24"/>
          <w:szCs w:val="24"/>
          <w:lang w:val="it-IT"/>
        </w:rPr>
        <w:t>14h30</w:t>
      </w:r>
      <w:r w:rsidRPr="000B1E34">
        <w:rPr>
          <w:rFonts w:ascii="Garamond" w:hAnsi="Garamond" w:cs="Times New Roman"/>
          <w:sz w:val="24"/>
          <w:szCs w:val="24"/>
          <w:lang w:val="it-IT"/>
        </w:rPr>
        <w:t xml:space="preserve"> </w:t>
      </w:r>
      <w:r w:rsidR="00A03A4A" w:rsidRPr="000B1E34">
        <w:rPr>
          <w:rFonts w:ascii="Garamond" w:hAnsi="Garamond"/>
          <w:sz w:val="24"/>
          <w:szCs w:val="24"/>
          <w:lang w:val="it-IT"/>
        </w:rPr>
        <w:t xml:space="preserve">– </w:t>
      </w:r>
      <w:r w:rsidR="00A03A4A" w:rsidRPr="000B1E34">
        <w:rPr>
          <w:rFonts w:ascii="Garamond" w:hAnsi="Garamond" w:cs="Times New Roman"/>
          <w:sz w:val="24"/>
          <w:szCs w:val="24"/>
          <w:lang w:val="it-IT"/>
        </w:rPr>
        <w:t xml:space="preserve">Ouverture </w:t>
      </w:r>
      <w:proofErr w:type="spellStart"/>
      <w:r w:rsidR="00A03A4A" w:rsidRPr="000B1E34">
        <w:rPr>
          <w:rFonts w:ascii="Garamond" w:hAnsi="Garamond" w:cs="Times New Roman"/>
          <w:sz w:val="24"/>
          <w:szCs w:val="24"/>
          <w:lang w:val="it-IT"/>
        </w:rPr>
        <w:t>des</w:t>
      </w:r>
      <w:proofErr w:type="spellEnd"/>
      <w:r w:rsidR="00A03A4A" w:rsidRPr="000B1E34">
        <w:rPr>
          <w:rFonts w:ascii="Garamond" w:hAnsi="Garamond" w:cs="Times New Roman"/>
          <w:sz w:val="24"/>
          <w:szCs w:val="24"/>
          <w:lang w:val="it-IT"/>
        </w:rPr>
        <w:t xml:space="preserve"> </w:t>
      </w:r>
      <w:proofErr w:type="spellStart"/>
      <w:r w:rsidR="00A03A4A" w:rsidRPr="000B1E34">
        <w:rPr>
          <w:rFonts w:ascii="Garamond" w:hAnsi="Garamond" w:cs="Times New Roman"/>
          <w:sz w:val="24"/>
          <w:szCs w:val="24"/>
          <w:lang w:val="it-IT"/>
        </w:rPr>
        <w:t>travaux</w:t>
      </w:r>
      <w:proofErr w:type="spellEnd"/>
      <w:r w:rsidR="00A03A4A" w:rsidRPr="000B1E34">
        <w:rPr>
          <w:rFonts w:ascii="Garamond" w:hAnsi="Garamond" w:cs="Times New Roman"/>
          <w:sz w:val="24"/>
          <w:szCs w:val="24"/>
          <w:lang w:val="it-IT"/>
        </w:rPr>
        <w:t>:</w:t>
      </w:r>
      <w:r w:rsidR="007915C7" w:rsidRPr="000B1E34">
        <w:rPr>
          <w:rFonts w:ascii="Garamond" w:hAnsi="Garamond" w:cs="Times New Roman"/>
          <w:sz w:val="24"/>
          <w:szCs w:val="24"/>
          <w:lang w:val="it-IT"/>
        </w:rPr>
        <w:t xml:space="preserve"> </w:t>
      </w:r>
      <w:r w:rsidR="007915C7" w:rsidRPr="000B1E34">
        <w:rPr>
          <w:rFonts w:ascii="Garamond" w:hAnsi="Garamond" w:cs="Times New Roman"/>
          <w:b/>
          <w:bCs/>
          <w:sz w:val="24"/>
          <w:szCs w:val="24"/>
          <w:lang w:val="it-IT"/>
        </w:rPr>
        <w:t>Mariella Zoppi</w:t>
      </w:r>
      <w:r w:rsidR="00CC4101" w:rsidRPr="000B1E34">
        <w:rPr>
          <w:rFonts w:ascii="Garamond" w:hAnsi="Garamond" w:cs="Times New Roman"/>
          <w:sz w:val="24"/>
          <w:szCs w:val="24"/>
          <w:lang w:val="it-IT"/>
        </w:rPr>
        <w:t xml:space="preserve"> (Université de Florence), «Paesaggi e giardini ai bordi del Mediterraneo»</w:t>
      </w:r>
      <w:r w:rsidR="007915C7" w:rsidRPr="000B1E34">
        <w:rPr>
          <w:rFonts w:ascii="Garamond" w:hAnsi="Garamond" w:cs="Times New Roman"/>
          <w:sz w:val="24"/>
          <w:szCs w:val="24"/>
          <w:lang w:val="it-IT"/>
        </w:rPr>
        <w:t xml:space="preserve"> </w:t>
      </w:r>
    </w:p>
    <w:p w14:paraId="03C9FC96" w14:textId="77777777" w:rsidR="002E5840" w:rsidRPr="000B1E34" w:rsidRDefault="002E5840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</w:p>
    <w:p w14:paraId="676A9B76" w14:textId="5496B5E3" w:rsidR="00FF62F5" w:rsidRPr="00A72C4D" w:rsidRDefault="00FF62F5" w:rsidP="00575F5D">
      <w:pPr>
        <w:jc w:val="both"/>
        <w:rPr>
          <w:rFonts w:ascii="Garamond" w:hAnsi="Garamond" w:cs="Times New Roman"/>
          <w:b/>
          <w:bCs/>
          <w:smallCaps/>
          <w:sz w:val="24"/>
          <w:szCs w:val="24"/>
          <w:lang w:val="it-IT"/>
        </w:rPr>
      </w:pPr>
      <w:proofErr w:type="spellStart"/>
      <w:r w:rsidRPr="00A72C4D">
        <w:rPr>
          <w:rFonts w:ascii="Garamond" w:hAnsi="Garamond" w:cs="Times New Roman"/>
          <w:b/>
          <w:bCs/>
          <w:smallCaps/>
          <w:sz w:val="24"/>
          <w:szCs w:val="24"/>
          <w:lang w:val="it-IT"/>
        </w:rPr>
        <w:t>Territoires</w:t>
      </w:r>
      <w:proofErr w:type="spellEnd"/>
      <w:r w:rsidRPr="00A72C4D">
        <w:rPr>
          <w:rFonts w:ascii="Garamond" w:hAnsi="Garamond" w:cs="Times New Roman"/>
          <w:b/>
          <w:bCs/>
          <w:smallCaps/>
          <w:sz w:val="24"/>
          <w:szCs w:val="24"/>
          <w:lang w:val="it-IT"/>
        </w:rPr>
        <w:t xml:space="preserve"> et histoire </w:t>
      </w:r>
      <w:proofErr w:type="spellStart"/>
      <w:r w:rsidRPr="00A72C4D">
        <w:rPr>
          <w:rFonts w:ascii="Garamond" w:hAnsi="Garamond" w:cs="Times New Roman"/>
          <w:b/>
          <w:bCs/>
          <w:smallCaps/>
          <w:sz w:val="24"/>
          <w:szCs w:val="24"/>
          <w:lang w:val="it-IT"/>
        </w:rPr>
        <w:t>des</w:t>
      </w:r>
      <w:proofErr w:type="spellEnd"/>
      <w:r w:rsidRPr="00A72C4D">
        <w:rPr>
          <w:rFonts w:ascii="Garamond" w:hAnsi="Garamond" w:cs="Times New Roman"/>
          <w:b/>
          <w:bCs/>
          <w:smallCaps/>
          <w:sz w:val="24"/>
          <w:szCs w:val="24"/>
          <w:lang w:val="it-IT"/>
        </w:rPr>
        <w:t xml:space="preserve"> </w:t>
      </w:r>
      <w:proofErr w:type="spellStart"/>
      <w:r w:rsidRPr="00A72C4D">
        <w:rPr>
          <w:rFonts w:ascii="Garamond" w:hAnsi="Garamond" w:cs="Times New Roman"/>
          <w:b/>
          <w:bCs/>
          <w:smallCaps/>
          <w:sz w:val="24"/>
          <w:szCs w:val="24"/>
          <w:lang w:val="it-IT"/>
        </w:rPr>
        <w:t>jardins</w:t>
      </w:r>
      <w:proofErr w:type="spellEnd"/>
      <w:r w:rsidR="00DF0592" w:rsidRPr="00A72C4D">
        <w:rPr>
          <w:rFonts w:ascii="Garamond" w:hAnsi="Garamond" w:cs="Times New Roman"/>
          <w:b/>
          <w:bCs/>
          <w:smallCaps/>
          <w:sz w:val="24"/>
          <w:szCs w:val="24"/>
          <w:lang w:val="it-IT"/>
        </w:rPr>
        <w:t xml:space="preserve"> </w:t>
      </w:r>
    </w:p>
    <w:p w14:paraId="2205F552" w14:textId="77777777" w:rsidR="00575F5D" w:rsidRPr="00A72C4D" w:rsidRDefault="00575F5D" w:rsidP="00575F5D">
      <w:pPr>
        <w:jc w:val="both"/>
        <w:rPr>
          <w:rFonts w:ascii="Garamond" w:hAnsi="Garamond" w:cs="Times New Roman"/>
          <w:b/>
          <w:bCs/>
          <w:sz w:val="24"/>
          <w:szCs w:val="24"/>
          <w:lang w:val="it-IT"/>
        </w:rPr>
      </w:pPr>
    </w:p>
    <w:p w14:paraId="455957DF" w14:textId="6F53736A" w:rsidR="00F04E68" w:rsidRPr="00A03A4A" w:rsidRDefault="00072678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15h</w:t>
      </w:r>
      <w:r w:rsidR="00106F59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15</w:t>
      </w:r>
      <w:r w:rsid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="00A03A4A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Antonella</w:t>
      </w:r>
      <w:r w:rsidR="0061467C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Pietrogrande</w:t>
      </w:r>
      <w:r w:rsidR="0061467C" w:rsidRPr="00A03A4A">
        <w:rPr>
          <w:rFonts w:ascii="Garamond" w:hAnsi="Garamond" w:cs="Times New Roman"/>
          <w:sz w:val="24"/>
          <w:szCs w:val="24"/>
          <w:lang w:val="it-IT"/>
        </w:rPr>
        <w:t xml:space="preserve"> (</w:t>
      </w:r>
      <w:r w:rsidR="00A03A4A">
        <w:rPr>
          <w:rFonts w:ascii="Garamond" w:hAnsi="Garamond" w:cs="Times New Roman"/>
          <w:sz w:val="24"/>
          <w:szCs w:val="24"/>
          <w:lang w:val="it-IT"/>
        </w:rPr>
        <w:t xml:space="preserve">Groupe </w:t>
      </w:r>
      <w:proofErr w:type="spellStart"/>
      <w:r w:rsidR="00A03A4A">
        <w:rPr>
          <w:rFonts w:ascii="Garamond" w:hAnsi="Garamond" w:cs="Times New Roman"/>
          <w:sz w:val="24"/>
          <w:szCs w:val="24"/>
          <w:lang w:val="it-IT"/>
        </w:rPr>
        <w:t>jardin</w:t>
      </w:r>
      <w:proofErr w:type="spellEnd"/>
      <w:r w:rsid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proofErr w:type="spellStart"/>
      <w:r w:rsidR="00A03A4A">
        <w:rPr>
          <w:rFonts w:ascii="Garamond" w:hAnsi="Garamond" w:cs="Times New Roman"/>
          <w:sz w:val="24"/>
          <w:szCs w:val="24"/>
          <w:lang w:val="it-IT"/>
        </w:rPr>
        <w:t>historique</w:t>
      </w:r>
      <w:proofErr w:type="spellEnd"/>
      <w:r w:rsidR="00A03A4A">
        <w:rPr>
          <w:rFonts w:ascii="Garamond" w:hAnsi="Garamond" w:cs="Times New Roman"/>
          <w:sz w:val="24"/>
          <w:szCs w:val="24"/>
          <w:lang w:val="it-IT"/>
        </w:rPr>
        <w:t xml:space="preserve"> – Université de Padoue</w:t>
      </w:r>
      <w:r w:rsidR="0061467C" w:rsidRPr="00A03A4A">
        <w:rPr>
          <w:rFonts w:ascii="Garamond" w:hAnsi="Garamond" w:cs="Times New Roman"/>
          <w:sz w:val="24"/>
          <w:szCs w:val="24"/>
          <w:lang w:val="it-IT"/>
        </w:rPr>
        <w:t>),</w:t>
      </w:r>
      <w:r w:rsidR="00FA0B4F" w:rsidRPr="00A03A4A">
        <w:rPr>
          <w:rFonts w:ascii="Garamond" w:hAnsi="Garamond" w:cs="Times New Roman"/>
          <w:sz w:val="24"/>
          <w:szCs w:val="24"/>
          <w:lang w:val="it-IT"/>
        </w:rPr>
        <w:t xml:space="preserve"> «Bellezza e produttività: la continuità di un profondo legame tra paesaggio agrario e giardino»</w:t>
      </w:r>
      <w:r w:rsidR="00D34C18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</w:p>
    <w:p w14:paraId="17D87DAA" w14:textId="3D2C5EC9" w:rsidR="008B2B30" w:rsidRPr="00A03A4A" w:rsidRDefault="008B2B30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9016F2">
        <w:rPr>
          <w:rFonts w:ascii="Garamond" w:hAnsi="Garamond" w:cs="Times New Roman"/>
          <w:b/>
          <w:bCs/>
          <w:sz w:val="24"/>
          <w:szCs w:val="24"/>
          <w:lang w:val="it-IT"/>
        </w:rPr>
        <w:t>1</w:t>
      </w:r>
      <w:r w:rsidR="00A7736F" w:rsidRPr="009016F2">
        <w:rPr>
          <w:rFonts w:ascii="Garamond" w:hAnsi="Garamond" w:cs="Times New Roman"/>
          <w:b/>
          <w:bCs/>
          <w:sz w:val="24"/>
          <w:szCs w:val="24"/>
          <w:lang w:val="it-IT"/>
        </w:rPr>
        <w:t>5</w:t>
      </w:r>
      <w:r w:rsidRPr="009016F2">
        <w:rPr>
          <w:rFonts w:ascii="Garamond" w:hAnsi="Garamond" w:cs="Times New Roman"/>
          <w:b/>
          <w:bCs/>
          <w:sz w:val="24"/>
          <w:szCs w:val="24"/>
          <w:lang w:val="it-IT"/>
        </w:rPr>
        <w:t>h</w:t>
      </w:r>
      <w:r w:rsidR="00A7736F" w:rsidRPr="009016F2">
        <w:rPr>
          <w:rFonts w:ascii="Garamond" w:hAnsi="Garamond" w:cs="Times New Roman"/>
          <w:b/>
          <w:bCs/>
          <w:sz w:val="24"/>
          <w:szCs w:val="24"/>
          <w:lang w:val="it-IT"/>
        </w:rPr>
        <w:t>35</w:t>
      </w:r>
      <w:r w:rsidRPr="009016F2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9016F2">
        <w:rPr>
          <w:rFonts w:ascii="Garamond" w:hAnsi="Garamond"/>
          <w:sz w:val="24"/>
          <w:szCs w:val="24"/>
          <w:lang w:val="it-IT"/>
        </w:rPr>
        <w:t xml:space="preserve">– </w:t>
      </w:r>
      <w:r w:rsidRPr="009016F2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Marco Calafati </w:t>
      </w:r>
      <w:r w:rsidRPr="009016F2">
        <w:rPr>
          <w:rFonts w:ascii="Garamond" w:hAnsi="Garamond" w:cs="Times New Roman"/>
          <w:sz w:val="24"/>
          <w:szCs w:val="24"/>
          <w:lang w:val="it-IT"/>
        </w:rPr>
        <w:t>(</w:t>
      </w:r>
      <w:r w:rsidR="00E50C1D" w:rsidRPr="009016F2">
        <w:rPr>
          <w:rFonts w:ascii="Garamond" w:hAnsi="Garamond" w:cs="Times New Roman"/>
          <w:sz w:val="24"/>
          <w:szCs w:val="24"/>
          <w:lang w:val="it-IT"/>
        </w:rPr>
        <w:t>Université de Florence</w:t>
      </w:r>
      <w:r w:rsidRPr="009016F2">
        <w:rPr>
          <w:rFonts w:ascii="Garamond" w:hAnsi="Garamond" w:cs="Times New Roman"/>
          <w:sz w:val="24"/>
          <w:szCs w:val="24"/>
          <w:lang w:val="it-IT"/>
        </w:rPr>
        <w:t xml:space="preserve">), «Il giardino della villa di Careggi. </w:t>
      </w:r>
      <w:r w:rsidRPr="009016F2">
        <w:rPr>
          <w:rFonts w:ascii="Garamond" w:hAnsi="Garamond" w:cs="Times New Roman"/>
          <w:i/>
          <w:iCs/>
          <w:sz w:val="24"/>
          <w:szCs w:val="24"/>
        </w:rPr>
        <w:t xml:space="preserve">Locus </w:t>
      </w:r>
      <w:proofErr w:type="spellStart"/>
      <w:r w:rsidRPr="009016F2">
        <w:rPr>
          <w:rFonts w:ascii="Garamond" w:hAnsi="Garamond" w:cs="Times New Roman"/>
          <w:i/>
          <w:iCs/>
          <w:sz w:val="24"/>
          <w:szCs w:val="24"/>
        </w:rPr>
        <w:t>amoenus</w:t>
      </w:r>
      <w:proofErr w:type="spellEnd"/>
      <w:r w:rsidRPr="009016F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9016F2">
        <w:rPr>
          <w:rFonts w:ascii="Garamond" w:hAnsi="Garamond" w:cs="Times New Roman"/>
          <w:sz w:val="24"/>
          <w:szCs w:val="24"/>
        </w:rPr>
        <w:t>nel</w:t>
      </w:r>
      <w:proofErr w:type="spellEnd"/>
      <w:r w:rsidRPr="009016F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9016F2">
        <w:rPr>
          <w:rFonts w:ascii="Garamond" w:hAnsi="Garamond" w:cs="Times New Roman"/>
          <w:sz w:val="24"/>
          <w:szCs w:val="24"/>
        </w:rPr>
        <w:t>paesaggio</w:t>
      </w:r>
      <w:proofErr w:type="spellEnd"/>
      <w:r w:rsidRPr="009016F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9016F2">
        <w:rPr>
          <w:rFonts w:ascii="Garamond" w:hAnsi="Garamond" w:cs="Times New Roman"/>
          <w:sz w:val="24"/>
          <w:szCs w:val="24"/>
        </w:rPr>
        <w:t>mediceo</w:t>
      </w:r>
      <w:proofErr w:type="spellEnd"/>
      <w:r w:rsidRPr="009016F2">
        <w:rPr>
          <w:rFonts w:ascii="Garamond" w:hAnsi="Garamond" w:cs="Times New Roman"/>
          <w:sz w:val="24"/>
          <w:szCs w:val="24"/>
        </w:rPr>
        <w:t>»</w:t>
      </w:r>
      <w:r w:rsidR="00DA540A" w:rsidRPr="00A03A4A">
        <w:rPr>
          <w:rFonts w:ascii="Garamond" w:hAnsi="Garamond" w:cs="Times New Roman"/>
          <w:sz w:val="24"/>
          <w:szCs w:val="24"/>
        </w:rPr>
        <w:t xml:space="preserve"> </w:t>
      </w:r>
    </w:p>
    <w:p w14:paraId="147C9090" w14:textId="63C2C001" w:rsidR="00A7736F" w:rsidRPr="00A03A4A" w:rsidRDefault="00A7736F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15h55</w:t>
      </w:r>
      <w:r w:rsidRPr="00A03A4A">
        <w:rPr>
          <w:rFonts w:ascii="Garamond" w:hAnsi="Garamond" w:cs="Times New Roman"/>
          <w:sz w:val="24"/>
          <w:szCs w:val="24"/>
        </w:rPr>
        <w:t xml:space="preserve"> </w:t>
      </w:r>
      <w:r w:rsidR="00DA540A" w:rsidRPr="00A03A4A">
        <w:rPr>
          <w:rFonts w:ascii="Garamond" w:hAnsi="Garamond" w:cs="Times New Roman"/>
          <w:sz w:val="24"/>
          <w:szCs w:val="24"/>
        </w:rPr>
        <w:t>Débat</w:t>
      </w:r>
      <w:r w:rsidR="006E5FC0" w:rsidRPr="00A03A4A">
        <w:rPr>
          <w:rFonts w:ascii="Garamond" w:hAnsi="Garamond" w:cs="Times New Roman"/>
          <w:sz w:val="24"/>
          <w:szCs w:val="24"/>
        </w:rPr>
        <w:t xml:space="preserve"> et pause-café</w:t>
      </w:r>
    </w:p>
    <w:p w14:paraId="14D056A9" w14:textId="29B2AF2B" w:rsidR="00467AC4" w:rsidRPr="00A03A4A" w:rsidRDefault="00E14377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16h</w:t>
      </w:r>
      <w:r w:rsidR="008B2B30" w:rsidRPr="00A03A4A">
        <w:rPr>
          <w:rFonts w:ascii="Garamond" w:hAnsi="Garamond" w:cs="Times New Roman"/>
          <w:b/>
          <w:bCs/>
          <w:sz w:val="24"/>
          <w:szCs w:val="24"/>
        </w:rPr>
        <w:t>25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="00467AC4" w:rsidRPr="00A03A4A">
        <w:rPr>
          <w:rFonts w:ascii="Garamond" w:hAnsi="Garamond" w:cs="Times New Roman"/>
          <w:b/>
          <w:bCs/>
          <w:sz w:val="24"/>
          <w:szCs w:val="24"/>
        </w:rPr>
        <w:t>Leonie Boissière</w:t>
      </w:r>
      <w:r w:rsidR="00467AC4" w:rsidRPr="00A03A4A">
        <w:rPr>
          <w:rFonts w:ascii="Garamond" w:hAnsi="Garamond" w:cs="Times New Roman"/>
          <w:sz w:val="24"/>
          <w:szCs w:val="24"/>
        </w:rPr>
        <w:t xml:space="preserve"> (UniCA</w:t>
      </w:r>
      <w:r w:rsidR="00A03A4A">
        <w:rPr>
          <w:rFonts w:ascii="Garamond" w:hAnsi="Garamond" w:cs="Times New Roman"/>
          <w:sz w:val="24"/>
          <w:szCs w:val="24"/>
        </w:rPr>
        <w:t xml:space="preserve"> - CMMC</w:t>
      </w:r>
      <w:r w:rsidR="00467AC4" w:rsidRPr="00A03A4A">
        <w:rPr>
          <w:rFonts w:ascii="Garamond" w:hAnsi="Garamond" w:cs="Times New Roman"/>
          <w:sz w:val="24"/>
          <w:szCs w:val="24"/>
        </w:rPr>
        <w:t xml:space="preserve">), «Jardins en réseaux. Circulations végétales exotiques et lieux de savoir en Méditerranée occidentale (1800-1815)» </w:t>
      </w:r>
    </w:p>
    <w:p w14:paraId="1CAA8A3E" w14:textId="5BBE61D5" w:rsidR="00BC2114" w:rsidRPr="00A03A4A" w:rsidRDefault="00E14377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16h</w:t>
      </w:r>
      <w:r w:rsidR="008B2B30" w:rsidRPr="00A03A4A">
        <w:rPr>
          <w:rFonts w:ascii="Garamond" w:hAnsi="Garamond" w:cs="Times New Roman"/>
          <w:b/>
          <w:bCs/>
          <w:sz w:val="24"/>
          <w:szCs w:val="24"/>
        </w:rPr>
        <w:t>45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="00FF62F5" w:rsidRPr="00A03A4A">
        <w:rPr>
          <w:rFonts w:ascii="Garamond" w:hAnsi="Garamond" w:cs="Times New Roman"/>
          <w:b/>
          <w:bCs/>
          <w:sz w:val="24"/>
          <w:szCs w:val="24"/>
        </w:rPr>
        <w:t xml:space="preserve">Marie Hérault </w:t>
      </w:r>
      <w:r w:rsidR="00FF62F5" w:rsidRPr="00A03A4A">
        <w:rPr>
          <w:rFonts w:ascii="Garamond" w:hAnsi="Garamond" w:cs="Times New Roman"/>
          <w:sz w:val="24"/>
          <w:szCs w:val="24"/>
        </w:rPr>
        <w:t>(</w:t>
      </w:r>
      <w:r w:rsidR="006060A1" w:rsidRPr="00A03A4A">
        <w:rPr>
          <w:rFonts w:ascii="Garamond" w:hAnsi="Garamond" w:cs="Times New Roman"/>
          <w:sz w:val="24"/>
          <w:szCs w:val="24"/>
        </w:rPr>
        <w:t>UniCA</w:t>
      </w:r>
      <w:r w:rsidR="006060A1">
        <w:rPr>
          <w:rFonts w:ascii="Garamond" w:hAnsi="Garamond" w:cs="Times New Roman"/>
          <w:sz w:val="24"/>
          <w:szCs w:val="24"/>
        </w:rPr>
        <w:t>,</w:t>
      </w:r>
      <w:r w:rsidR="006060A1" w:rsidRPr="00A03A4A">
        <w:rPr>
          <w:rFonts w:ascii="Garamond" w:hAnsi="Garamond" w:cs="Times New Roman"/>
          <w:sz w:val="24"/>
          <w:szCs w:val="24"/>
        </w:rPr>
        <w:t xml:space="preserve"> </w:t>
      </w:r>
      <w:r w:rsidR="00816CDF" w:rsidRPr="00A03A4A">
        <w:rPr>
          <w:rFonts w:ascii="Garamond" w:hAnsi="Garamond" w:cs="Times New Roman"/>
          <w:sz w:val="24"/>
          <w:szCs w:val="24"/>
        </w:rPr>
        <w:t>Centre André Chastel</w:t>
      </w:r>
      <w:r w:rsidR="00FF62F5" w:rsidRPr="00A03A4A">
        <w:rPr>
          <w:rFonts w:ascii="Garamond" w:hAnsi="Garamond" w:cs="Times New Roman"/>
          <w:sz w:val="24"/>
          <w:szCs w:val="24"/>
        </w:rPr>
        <w:t>, Sorbonne Université),</w:t>
      </w:r>
      <w:r w:rsidR="00B10C2F" w:rsidRPr="00A03A4A">
        <w:rPr>
          <w:rFonts w:ascii="Garamond" w:hAnsi="Garamond" w:cs="Times New Roman"/>
          <w:sz w:val="24"/>
          <w:szCs w:val="24"/>
        </w:rPr>
        <w:t xml:space="preserve"> </w:t>
      </w:r>
      <w:r w:rsidR="00BC2114" w:rsidRPr="00A03A4A">
        <w:rPr>
          <w:rFonts w:ascii="Garamond" w:hAnsi="Garamond" w:cs="Times New Roman"/>
          <w:sz w:val="24"/>
          <w:szCs w:val="24"/>
        </w:rPr>
        <w:t>«Paysage, jardins et santé à Nice, ville de villégiature d'hiver à partir de la fin du XVIIIe siècle»</w:t>
      </w:r>
      <w:r w:rsidR="00D34C18" w:rsidRPr="00A03A4A">
        <w:rPr>
          <w:rFonts w:ascii="Garamond" w:hAnsi="Garamond" w:cs="Times New Roman"/>
          <w:sz w:val="24"/>
          <w:szCs w:val="24"/>
        </w:rPr>
        <w:t xml:space="preserve"> </w:t>
      </w:r>
    </w:p>
    <w:p w14:paraId="04C6198C" w14:textId="3E2074D9" w:rsidR="002033FA" w:rsidRPr="00A03A4A" w:rsidRDefault="0086513C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</w:t>
      </w:r>
      <w:r w:rsidR="008343A7" w:rsidRPr="00A03A4A">
        <w:rPr>
          <w:rFonts w:ascii="Garamond" w:hAnsi="Garamond" w:cs="Times New Roman"/>
          <w:b/>
          <w:bCs/>
          <w:sz w:val="24"/>
          <w:szCs w:val="24"/>
        </w:rPr>
        <w:t>7</w:t>
      </w:r>
      <w:r w:rsidRPr="00A03A4A">
        <w:rPr>
          <w:rFonts w:ascii="Garamond" w:hAnsi="Garamond" w:cs="Times New Roman"/>
          <w:b/>
          <w:bCs/>
          <w:sz w:val="24"/>
          <w:szCs w:val="24"/>
        </w:rPr>
        <w:t>h</w:t>
      </w:r>
      <w:r w:rsidR="008343A7" w:rsidRPr="00A03A4A">
        <w:rPr>
          <w:rFonts w:ascii="Garamond" w:hAnsi="Garamond" w:cs="Times New Roman"/>
          <w:b/>
          <w:bCs/>
          <w:sz w:val="24"/>
          <w:szCs w:val="24"/>
        </w:rPr>
        <w:t>05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="002033FA" w:rsidRPr="00A03A4A">
        <w:rPr>
          <w:rFonts w:ascii="Garamond" w:hAnsi="Garamond" w:cs="Times New Roman"/>
          <w:b/>
          <w:bCs/>
          <w:sz w:val="24"/>
          <w:szCs w:val="24"/>
        </w:rPr>
        <w:t>Laure de Chantal</w:t>
      </w:r>
      <w:r w:rsidR="002033FA" w:rsidRPr="00A03A4A">
        <w:rPr>
          <w:rFonts w:ascii="Garamond" w:hAnsi="Garamond" w:cs="Times New Roman"/>
          <w:sz w:val="24"/>
          <w:szCs w:val="24"/>
        </w:rPr>
        <w:t xml:space="preserve"> (Normalienne</w:t>
      </w:r>
      <w:r w:rsidR="006819E2" w:rsidRPr="00A03A4A">
        <w:rPr>
          <w:rFonts w:ascii="Garamond" w:hAnsi="Garamond" w:cs="Times New Roman"/>
          <w:sz w:val="24"/>
          <w:szCs w:val="24"/>
        </w:rPr>
        <w:t>, écrivaine</w:t>
      </w:r>
      <w:r w:rsidR="002033FA" w:rsidRPr="00A03A4A">
        <w:rPr>
          <w:rFonts w:ascii="Garamond" w:hAnsi="Garamond" w:cs="Times New Roman"/>
          <w:sz w:val="24"/>
          <w:szCs w:val="24"/>
        </w:rPr>
        <w:t xml:space="preserve">), </w:t>
      </w:r>
      <w:r w:rsidR="00B10C2F" w:rsidRPr="00A03A4A">
        <w:rPr>
          <w:rFonts w:ascii="Garamond" w:hAnsi="Garamond" w:cs="Times New Roman"/>
          <w:sz w:val="24"/>
          <w:szCs w:val="24"/>
        </w:rPr>
        <w:t>«</w:t>
      </w:r>
      <w:r w:rsidR="009032F9" w:rsidRPr="00A03A4A">
        <w:rPr>
          <w:rFonts w:ascii="Garamond" w:hAnsi="Garamond" w:cs="Times New Roman"/>
          <w:sz w:val="24"/>
          <w:szCs w:val="24"/>
        </w:rPr>
        <w:t xml:space="preserve">Au jardin des nymphes gréco-romaines, prototypes de </w:t>
      </w:r>
      <w:r w:rsidR="006E5FC0" w:rsidRPr="00A03A4A">
        <w:rPr>
          <w:rFonts w:ascii="Garamond" w:hAnsi="Garamond" w:cs="Times New Roman"/>
          <w:sz w:val="24"/>
          <w:szCs w:val="24"/>
        </w:rPr>
        <w:t>l</w:t>
      </w:r>
      <w:r w:rsidR="009032F9" w:rsidRPr="00A03A4A">
        <w:rPr>
          <w:rFonts w:ascii="Garamond" w:hAnsi="Garamond" w:cs="Times New Roman"/>
          <w:sz w:val="24"/>
          <w:szCs w:val="24"/>
        </w:rPr>
        <w:t>’</w:t>
      </w:r>
      <w:proofErr w:type="spellStart"/>
      <w:r w:rsidR="009032F9" w:rsidRPr="00A03A4A">
        <w:rPr>
          <w:rFonts w:ascii="Garamond" w:hAnsi="Garamond" w:cs="Times New Roman"/>
          <w:sz w:val="24"/>
          <w:szCs w:val="24"/>
        </w:rPr>
        <w:t>éco-féminisme</w:t>
      </w:r>
      <w:proofErr w:type="spellEnd"/>
      <w:r w:rsidR="009032F9" w:rsidRPr="00A03A4A">
        <w:rPr>
          <w:rFonts w:ascii="Garamond" w:hAnsi="Garamond" w:cs="Times New Roman"/>
          <w:sz w:val="24"/>
          <w:szCs w:val="24"/>
        </w:rPr>
        <w:t>»</w:t>
      </w:r>
    </w:p>
    <w:p w14:paraId="37DE2C97" w14:textId="7E2F7841" w:rsidR="00956454" w:rsidRPr="00A03A4A" w:rsidRDefault="0086513C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17h</w:t>
      </w:r>
      <w:r w:rsidR="00452959" w:rsidRPr="00A03A4A">
        <w:rPr>
          <w:rFonts w:ascii="Garamond" w:hAnsi="Garamond" w:cs="Times New Roman"/>
          <w:b/>
          <w:bCs/>
          <w:sz w:val="24"/>
          <w:szCs w:val="24"/>
        </w:rPr>
        <w:t>25</w:t>
      </w:r>
      <w:r w:rsidRPr="00A03A4A">
        <w:rPr>
          <w:rFonts w:ascii="Garamond" w:hAnsi="Garamond" w:cs="Times New Roman"/>
          <w:sz w:val="24"/>
          <w:szCs w:val="24"/>
        </w:rPr>
        <w:t xml:space="preserve">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="00FF3CBC" w:rsidRPr="00A03A4A">
        <w:rPr>
          <w:rFonts w:ascii="Garamond" w:hAnsi="Garamond" w:cs="Times New Roman"/>
          <w:sz w:val="24"/>
          <w:szCs w:val="24"/>
        </w:rPr>
        <w:t>Débat</w:t>
      </w:r>
      <w:r w:rsidR="007C3226" w:rsidRPr="00A03A4A">
        <w:rPr>
          <w:rFonts w:ascii="Garamond" w:hAnsi="Garamond" w:cs="Times New Roman"/>
          <w:sz w:val="24"/>
          <w:szCs w:val="24"/>
        </w:rPr>
        <w:t xml:space="preserve"> et </w:t>
      </w:r>
      <w:r w:rsidR="006E5FC0" w:rsidRPr="00A03A4A">
        <w:rPr>
          <w:rFonts w:ascii="Garamond" w:hAnsi="Garamond" w:cs="Times New Roman"/>
          <w:sz w:val="24"/>
          <w:szCs w:val="24"/>
        </w:rPr>
        <w:t>clôture de la journée de colloque</w:t>
      </w:r>
    </w:p>
    <w:p w14:paraId="713169D7" w14:textId="77777777" w:rsidR="002E5840" w:rsidRPr="00A03A4A" w:rsidRDefault="002E5840" w:rsidP="0093784F">
      <w:pPr>
        <w:jc w:val="both"/>
        <w:rPr>
          <w:rFonts w:ascii="Garamond" w:hAnsi="Garamond" w:cs="Times New Roman"/>
          <w:sz w:val="24"/>
          <w:szCs w:val="24"/>
        </w:rPr>
      </w:pPr>
    </w:p>
    <w:p w14:paraId="245EC9B4" w14:textId="70E5E785" w:rsidR="00A7301F" w:rsidRPr="00A03A4A" w:rsidRDefault="00DB0908" w:rsidP="0093784F">
      <w:pPr>
        <w:pStyle w:val="Paragraphedeliste"/>
        <w:numPr>
          <w:ilvl w:val="0"/>
          <w:numId w:val="3"/>
        </w:numPr>
        <w:jc w:val="both"/>
        <w:rPr>
          <w:rFonts w:ascii="Garamond" w:hAnsi="Garamond" w:cs="Times New Roman"/>
          <w:sz w:val="24"/>
          <w:szCs w:val="24"/>
          <w:highlight w:val="yellow"/>
          <w:u w:val="single"/>
        </w:rPr>
      </w:pP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22 </w:t>
      </w:r>
      <w:proofErr w:type="gramStart"/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Octobre</w:t>
      </w:r>
      <w:proofErr w:type="gramEnd"/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 </w:t>
      </w:r>
      <w:r w:rsidR="00E739FA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09</w:t>
      </w:r>
      <w:r w:rsidR="00546CD2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h</w:t>
      </w:r>
      <w:r w:rsidR="00E739FA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30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-1</w:t>
      </w:r>
      <w:r w:rsidR="00546CD2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3h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 / 1</w:t>
      </w:r>
      <w:r w:rsidR="00546CD2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4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h</w:t>
      </w:r>
      <w:r w:rsidR="00546CD2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30</w:t>
      </w:r>
      <w:r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 xml:space="preserve">-18h - </w:t>
      </w:r>
      <w:r w:rsidR="00A7301F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Salle Plate, Saint Jean d'Angely, Université Côte d’Azur</w:t>
      </w:r>
      <w:r w:rsidR="00721AE3" w:rsidRPr="00A03A4A">
        <w:rPr>
          <w:rFonts w:ascii="Garamond" w:hAnsi="Garamond" w:cs="Times New Roman"/>
          <w:sz w:val="24"/>
          <w:szCs w:val="24"/>
          <w:highlight w:val="yellow"/>
          <w:u w:val="single"/>
        </w:rPr>
        <w:t>, Nice</w:t>
      </w:r>
    </w:p>
    <w:p w14:paraId="32518E5C" w14:textId="77777777" w:rsidR="006E527D" w:rsidRPr="00A03A4A" w:rsidRDefault="006E527D" w:rsidP="0093784F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BEB1697" w14:textId="77777777" w:rsidR="00575F5D" w:rsidRPr="00A03A4A" w:rsidRDefault="00575F5D" w:rsidP="00575F5D">
      <w:pPr>
        <w:jc w:val="both"/>
        <w:rPr>
          <w:rFonts w:ascii="Garamond" w:hAnsi="Garamond" w:cs="Times New Roman"/>
          <w:b/>
          <w:bCs/>
          <w:smallCaps/>
          <w:sz w:val="24"/>
          <w:szCs w:val="24"/>
        </w:rPr>
      </w:pPr>
      <w:r w:rsidRPr="00A03A4A">
        <w:rPr>
          <w:rFonts w:ascii="Garamond" w:hAnsi="Garamond" w:cs="Times New Roman"/>
          <w:b/>
          <w:bCs/>
          <w:smallCaps/>
          <w:sz w:val="24"/>
          <w:szCs w:val="24"/>
        </w:rPr>
        <w:t xml:space="preserve">Jardins et imaginaires artistiques, </w:t>
      </w:r>
      <w:proofErr w:type="spellStart"/>
      <w:r w:rsidRPr="00A03A4A">
        <w:rPr>
          <w:rFonts w:ascii="Garamond" w:hAnsi="Garamond" w:cs="Times New Roman"/>
          <w:b/>
          <w:bCs/>
          <w:smallCaps/>
          <w:sz w:val="24"/>
          <w:szCs w:val="24"/>
        </w:rPr>
        <w:t>géophilosophie</w:t>
      </w:r>
      <w:proofErr w:type="spellEnd"/>
      <w:r w:rsidRPr="00A03A4A">
        <w:rPr>
          <w:rFonts w:ascii="Garamond" w:hAnsi="Garamond" w:cs="Times New Roman"/>
          <w:b/>
          <w:bCs/>
          <w:smallCaps/>
          <w:sz w:val="24"/>
          <w:szCs w:val="24"/>
        </w:rPr>
        <w:t xml:space="preserve"> et politiques du jardin</w:t>
      </w:r>
    </w:p>
    <w:p w14:paraId="7113ECAD" w14:textId="7E254421" w:rsidR="00553D5C" w:rsidRPr="00A03A4A" w:rsidRDefault="00DF390E" w:rsidP="0093784F">
      <w:pPr>
        <w:jc w:val="both"/>
        <w:rPr>
          <w:rFonts w:ascii="Garamond" w:hAnsi="Garamond" w:cs="Times New Roman"/>
          <w:b/>
          <w:bCs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lastRenderedPageBreak/>
        <w:t>09</w:t>
      </w:r>
      <w:r w:rsidR="001363A6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h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30</w:t>
      </w:r>
      <w:r w:rsidR="001363A6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proofErr w:type="spellStart"/>
      <w:r w:rsidR="00720103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Accueil</w:t>
      </w:r>
      <w:proofErr w:type="spellEnd"/>
      <w:r w:rsidR="00720103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553D5C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</w:p>
    <w:p w14:paraId="033D6A55" w14:textId="6243247A" w:rsidR="00256DD5" w:rsidRPr="00A03A4A" w:rsidRDefault="00575F5D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09</w:t>
      </w:r>
      <w:r w:rsidR="00B35EC1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h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5</w:t>
      </w:r>
      <w:r w:rsidR="00B35EC1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0</w:t>
      </w:r>
      <w:r w:rsidR="001363A6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="00256DD5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Ilaria Tufano</w:t>
      </w:r>
      <w:r w:rsidR="00256DD5" w:rsidRPr="00A03A4A">
        <w:rPr>
          <w:rFonts w:ascii="Garamond" w:hAnsi="Garamond" w:cs="Times New Roman"/>
          <w:sz w:val="24"/>
          <w:szCs w:val="24"/>
          <w:lang w:val="it-IT"/>
        </w:rPr>
        <w:t xml:space="preserve"> (</w:t>
      </w:r>
      <w:r w:rsidR="00F933D5" w:rsidRPr="00A03A4A">
        <w:rPr>
          <w:rFonts w:ascii="Garamond" w:hAnsi="Garamond" w:cs="Times New Roman"/>
          <w:sz w:val="24"/>
          <w:szCs w:val="24"/>
          <w:lang w:val="it-IT"/>
        </w:rPr>
        <w:t>Universit</w:t>
      </w:r>
      <w:r w:rsidR="00A03A4A">
        <w:rPr>
          <w:rFonts w:ascii="Garamond" w:hAnsi="Garamond" w:cs="Times New Roman"/>
          <w:sz w:val="24"/>
          <w:szCs w:val="24"/>
          <w:lang w:val="it-IT"/>
        </w:rPr>
        <w:t>é</w:t>
      </w:r>
      <w:r w:rsidR="00F933D5" w:rsidRPr="00A03A4A">
        <w:rPr>
          <w:rFonts w:ascii="Garamond" w:hAnsi="Garamond" w:cs="Times New Roman"/>
          <w:sz w:val="24"/>
          <w:szCs w:val="24"/>
          <w:lang w:val="it-IT"/>
        </w:rPr>
        <w:t xml:space="preserve"> d</w:t>
      </w:r>
      <w:r w:rsidR="00E50C1D" w:rsidRPr="00A03A4A">
        <w:rPr>
          <w:rFonts w:ascii="Garamond" w:hAnsi="Garamond" w:cs="Times New Roman"/>
          <w:sz w:val="24"/>
          <w:szCs w:val="24"/>
          <w:lang w:val="it-IT"/>
        </w:rPr>
        <w:t xml:space="preserve">e </w:t>
      </w:r>
      <w:r w:rsidR="00F933D5" w:rsidRPr="00A03A4A">
        <w:rPr>
          <w:rFonts w:ascii="Garamond" w:hAnsi="Garamond" w:cs="Times New Roman"/>
          <w:sz w:val="24"/>
          <w:szCs w:val="24"/>
          <w:lang w:val="it-IT"/>
        </w:rPr>
        <w:t>Urbino),</w:t>
      </w:r>
      <w:r w:rsidR="00C7720C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r w:rsidR="00B75131" w:rsidRPr="00A03A4A">
        <w:rPr>
          <w:rFonts w:ascii="Garamond" w:hAnsi="Garamond" w:cs="Times New Roman"/>
          <w:sz w:val="24"/>
          <w:szCs w:val="24"/>
          <w:lang w:val="it-IT"/>
        </w:rPr>
        <w:t>«</w:t>
      </w:r>
      <w:r w:rsidR="00D11A3A" w:rsidRPr="00A03A4A">
        <w:rPr>
          <w:rFonts w:ascii="Garamond" w:hAnsi="Garamond" w:cs="Times New Roman"/>
          <w:sz w:val="24"/>
          <w:szCs w:val="24"/>
          <w:lang w:val="it-IT"/>
        </w:rPr>
        <w:t xml:space="preserve">Luoghi magici </w:t>
      </w:r>
      <w:r w:rsidR="00BE0F46" w:rsidRPr="00BE0F46">
        <w:rPr>
          <w:rFonts w:ascii="Garamond" w:hAnsi="Garamond"/>
          <w:sz w:val="24"/>
          <w:szCs w:val="24"/>
          <w:lang w:val="it-IT"/>
        </w:rPr>
        <w:t>nell’</w:t>
      </w:r>
      <w:proofErr w:type="spellStart"/>
      <w:r w:rsidR="00BE0F46" w:rsidRPr="00BE0F46">
        <w:rPr>
          <w:rFonts w:ascii="Garamond" w:hAnsi="Garamond"/>
          <w:i/>
          <w:iCs/>
          <w:sz w:val="24"/>
          <w:szCs w:val="24"/>
          <w:lang w:val="it-IT"/>
        </w:rPr>
        <w:t>Inamoramento</w:t>
      </w:r>
      <w:proofErr w:type="spellEnd"/>
      <w:r w:rsidR="00BE0F46" w:rsidRPr="00BE0F46">
        <w:rPr>
          <w:rFonts w:ascii="Garamond" w:hAnsi="Garamond"/>
          <w:i/>
          <w:iCs/>
          <w:sz w:val="24"/>
          <w:szCs w:val="24"/>
          <w:lang w:val="it-IT"/>
        </w:rPr>
        <w:t xml:space="preserve"> de Orlando</w:t>
      </w:r>
      <w:r w:rsidR="00B75131" w:rsidRPr="00A03A4A">
        <w:rPr>
          <w:rFonts w:ascii="Garamond" w:hAnsi="Garamond" w:cs="Times New Roman"/>
          <w:sz w:val="24"/>
          <w:szCs w:val="24"/>
          <w:lang w:val="it-IT"/>
        </w:rPr>
        <w:t>»</w:t>
      </w:r>
      <w:r w:rsidR="00C7720C" w:rsidRPr="00A03A4A">
        <w:rPr>
          <w:rFonts w:ascii="Garamond" w:hAnsi="Garamond" w:cs="Times New Roman"/>
          <w:sz w:val="24"/>
          <w:szCs w:val="24"/>
          <w:lang w:val="it-IT"/>
        </w:rPr>
        <w:t xml:space="preserve">  </w:t>
      </w:r>
    </w:p>
    <w:p w14:paraId="48724C48" w14:textId="12D441B7" w:rsidR="00575F5D" w:rsidRPr="00A03A4A" w:rsidRDefault="00575F5D" w:rsidP="00575F5D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10h10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="00A03A4A" w:rsidRPr="00A03A4A">
        <w:rPr>
          <w:rFonts w:ascii="Garamond" w:hAnsi="Garamond"/>
          <w:b/>
          <w:bCs/>
          <w:sz w:val="24"/>
          <w:szCs w:val="24"/>
          <w:lang w:val="it-IT"/>
        </w:rPr>
        <w:t>Francesco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Gallina </w:t>
      </w:r>
      <w:r w:rsidRPr="00A03A4A">
        <w:rPr>
          <w:rFonts w:ascii="Garamond" w:hAnsi="Garamond" w:cs="Times New Roman"/>
          <w:sz w:val="24"/>
          <w:szCs w:val="24"/>
          <w:lang w:val="it-IT"/>
        </w:rPr>
        <w:t>(Universit</w:t>
      </w:r>
      <w:r w:rsidR="00A03A4A">
        <w:rPr>
          <w:rFonts w:ascii="Garamond" w:hAnsi="Garamond" w:cs="Times New Roman"/>
          <w:sz w:val="24"/>
          <w:szCs w:val="24"/>
          <w:lang w:val="it-IT"/>
        </w:rPr>
        <w:t>é</w:t>
      </w:r>
      <w:r w:rsidRPr="00A03A4A">
        <w:rPr>
          <w:rFonts w:ascii="Garamond" w:hAnsi="Garamond" w:cs="Times New Roman"/>
          <w:sz w:val="24"/>
          <w:szCs w:val="24"/>
          <w:lang w:val="it-IT"/>
        </w:rPr>
        <w:t xml:space="preserve"> de Parme), </w:t>
      </w:r>
      <w:proofErr w:type="gramStart"/>
      <w:r w:rsidRPr="00A03A4A">
        <w:rPr>
          <w:rFonts w:ascii="Garamond" w:hAnsi="Garamond" w:cs="Times New Roman"/>
          <w:sz w:val="24"/>
          <w:szCs w:val="24"/>
          <w:lang w:val="it-IT"/>
        </w:rPr>
        <w:t>«</w:t>
      </w:r>
      <w:r w:rsidR="005442F1" w:rsidRPr="005442F1">
        <w:rPr>
          <w:rFonts w:ascii="Garamond" w:hAnsi="Garamond"/>
          <w:sz w:val="24"/>
          <w:szCs w:val="24"/>
          <w:lang w:val="it-IT"/>
        </w:rPr>
        <w:t xml:space="preserve"> Persa</w:t>
      </w:r>
      <w:proofErr w:type="gramEnd"/>
      <w:r w:rsidR="005442F1" w:rsidRPr="005442F1">
        <w:rPr>
          <w:rFonts w:ascii="Garamond" w:hAnsi="Garamond"/>
          <w:sz w:val="24"/>
          <w:szCs w:val="24"/>
          <w:lang w:val="it-IT"/>
        </w:rPr>
        <w:t xml:space="preserve">, fiorranci, menta e porcellana”: varietà botaniche nella poesia italiana del </w:t>
      </w:r>
      <w:proofErr w:type="gramStart"/>
      <w:r w:rsidR="005442F1" w:rsidRPr="005442F1">
        <w:rPr>
          <w:rFonts w:ascii="Garamond" w:hAnsi="Garamond"/>
          <w:sz w:val="24"/>
          <w:szCs w:val="24"/>
          <w:lang w:val="it-IT"/>
        </w:rPr>
        <w:t>Quattrocento</w:t>
      </w:r>
      <w:r w:rsidR="005442F1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r w:rsidRPr="00A03A4A">
        <w:rPr>
          <w:rFonts w:ascii="Garamond" w:hAnsi="Garamond" w:cs="Times New Roman"/>
          <w:sz w:val="24"/>
          <w:szCs w:val="24"/>
          <w:lang w:val="it-IT"/>
        </w:rPr>
        <w:t>»</w:t>
      </w:r>
      <w:proofErr w:type="gramEnd"/>
      <w:r w:rsidR="00EF7C07">
        <w:rPr>
          <w:rFonts w:ascii="Garamond" w:hAnsi="Garamond" w:cs="Times New Roman"/>
          <w:sz w:val="24"/>
          <w:szCs w:val="24"/>
          <w:lang w:val="it-IT"/>
        </w:rPr>
        <w:t xml:space="preserve"> </w:t>
      </w:r>
    </w:p>
    <w:p w14:paraId="3BE2A840" w14:textId="7FE8E303" w:rsidR="00885138" w:rsidRPr="00A03A4A" w:rsidRDefault="00D40E37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10</w:t>
      </w:r>
      <w:r w:rsidR="00885138" w:rsidRPr="00A03A4A">
        <w:rPr>
          <w:rFonts w:ascii="Garamond" w:hAnsi="Garamond" w:cs="Times New Roman"/>
          <w:b/>
          <w:bCs/>
          <w:sz w:val="24"/>
          <w:szCs w:val="24"/>
        </w:rPr>
        <w:t>h</w:t>
      </w:r>
      <w:r w:rsidR="00B35EC1" w:rsidRPr="00A03A4A">
        <w:rPr>
          <w:rFonts w:ascii="Garamond" w:hAnsi="Garamond" w:cs="Times New Roman"/>
          <w:b/>
          <w:bCs/>
          <w:sz w:val="24"/>
          <w:szCs w:val="24"/>
        </w:rPr>
        <w:t>30</w:t>
      </w:r>
      <w:r w:rsidR="00885138" w:rsidRPr="00A03A4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="00A03A4A" w:rsidRPr="00A03A4A">
        <w:rPr>
          <w:rFonts w:ascii="Garamond" w:hAnsi="Garamond"/>
          <w:b/>
          <w:bCs/>
          <w:sz w:val="24"/>
          <w:szCs w:val="24"/>
        </w:rPr>
        <w:t>Josiane</w:t>
      </w:r>
      <w:r w:rsidR="00885138" w:rsidRPr="00A03A4A">
        <w:rPr>
          <w:rFonts w:ascii="Garamond" w:hAnsi="Garamond" w:cs="Times New Roman"/>
          <w:b/>
          <w:bCs/>
          <w:sz w:val="24"/>
          <w:szCs w:val="24"/>
        </w:rPr>
        <w:t xml:space="preserve"> Rieu</w:t>
      </w:r>
      <w:r w:rsidR="00885138" w:rsidRPr="00A03A4A">
        <w:rPr>
          <w:rFonts w:ascii="Garamond" w:hAnsi="Garamond" w:cs="Times New Roman"/>
          <w:sz w:val="24"/>
          <w:szCs w:val="24"/>
        </w:rPr>
        <w:t xml:space="preserve"> </w:t>
      </w:r>
      <w:r w:rsidR="00885138" w:rsidRPr="00D56985">
        <w:rPr>
          <w:rFonts w:ascii="Garamond" w:hAnsi="Garamond" w:cs="Times New Roman"/>
          <w:sz w:val="24"/>
          <w:szCs w:val="24"/>
        </w:rPr>
        <w:t>(UniCA</w:t>
      </w:r>
      <w:r w:rsidR="00D56985" w:rsidRPr="00D56985">
        <w:rPr>
          <w:rFonts w:ascii="Garamond" w:hAnsi="Garamond" w:cs="Times New Roman"/>
          <w:sz w:val="24"/>
          <w:szCs w:val="24"/>
        </w:rPr>
        <w:t>, CTELA</w:t>
      </w:r>
      <w:r w:rsidR="00885138" w:rsidRPr="00D56985">
        <w:rPr>
          <w:rFonts w:ascii="Garamond" w:hAnsi="Garamond" w:cs="Times New Roman"/>
          <w:sz w:val="24"/>
          <w:szCs w:val="24"/>
        </w:rPr>
        <w:t>)</w:t>
      </w:r>
      <w:r w:rsidR="00885138" w:rsidRPr="00A03A4A">
        <w:rPr>
          <w:rFonts w:ascii="Garamond" w:hAnsi="Garamond" w:cs="Times New Roman"/>
          <w:sz w:val="24"/>
          <w:szCs w:val="24"/>
        </w:rPr>
        <w:t xml:space="preserve"> «Les enjeux spirituels de l’art du jardin à la Renaissance»</w:t>
      </w:r>
    </w:p>
    <w:p w14:paraId="30A8710B" w14:textId="5F54A676" w:rsidR="00E6781F" w:rsidRPr="00A72C4D" w:rsidRDefault="00E6781F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72C4D">
        <w:rPr>
          <w:rFonts w:ascii="Garamond" w:hAnsi="Garamond" w:cs="Times New Roman"/>
          <w:b/>
          <w:bCs/>
          <w:sz w:val="24"/>
          <w:szCs w:val="24"/>
          <w:lang w:val="it-IT"/>
        </w:rPr>
        <w:t>1</w:t>
      </w:r>
      <w:r w:rsidR="00921691" w:rsidRPr="00A72C4D">
        <w:rPr>
          <w:rFonts w:ascii="Garamond" w:hAnsi="Garamond" w:cs="Times New Roman"/>
          <w:b/>
          <w:bCs/>
          <w:sz w:val="24"/>
          <w:szCs w:val="24"/>
          <w:lang w:val="it-IT"/>
        </w:rPr>
        <w:t>0</w:t>
      </w:r>
      <w:r w:rsidRPr="00A72C4D">
        <w:rPr>
          <w:rFonts w:ascii="Garamond" w:hAnsi="Garamond" w:cs="Times New Roman"/>
          <w:b/>
          <w:bCs/>
          <w:sz w:val="24"/>
          <w:szCs w:val="24"/>
          <w:lang w:val="it-IT"/>
        </w:rPr>
        <w:t>h</w:t>
      </w:r>
      <w:r w:rsidR="00B35EC1" w:rsidRPr="00A72C4D">
        <w:rPr>
          <w:rFonts w:ascii="Garamond" w:hAnsi="Garamond" w:cs="Times New Roman"/>
          <w:b/>
          <w:bCs/>
          <w:sz w:val="24"/>
          <w:szCs w:val="24"/>
          <w:lang w:val="it-IT"/>
        </w:rPr>
        <w:t>50</w:t>
      </w:r>
      <w:r w:rsidRPr="00A72C4D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72C4D">
        <w:rPr>
          <w:rFonts w:ascii="Garamond" w:hAnsi="Garamond"/>
          <w:sz w:val="24"/>
          <w:szCs w:val="24"/>
          <w:lang w:val="it-IT"/>
        </w:rPr>
        <w:t xml:space="preserve">– </w:t>
      </w:r>
      <w:proofErr w:type="spellStart"/>
      <w:r w:rsidR="0019128C" w:rsidRPr="00A72C4D">
        <w:rPr>
          <w:rFonts w:ascii="Garamond" w:hAnsi="Garamond" w:cs="Times New Roman"/>
          <w:sz w:val="24"/>
          <w:szCs w:val="24"/>
          <w:lang w:val="it-IT"/>
        </w:rPr>
        <w:t>Débat</w:t>
      </w:r>
      <w:proofErr w:type="spellEnd"/>
      <w:r w:rsidR="00A03A4A" w:rsidRPr="00A72C4D">
        <w:rPr>
          <w:rFonts w:ascii="Garamond" w:hAnsi="Garamond" w:cs="Times New Roman"/>
          <w:sz w:val="24"/>
          <w:szCs w:val="24"/>
          <w:lang w:val="it-IT"/>
        </w:rPr>
        <w:t xml:space="preserve"> et pause-café</w:t>
      </w:r>
    </w:p>
    <w:p w14:paraId="6DD10925" w14:textId="466CCB49" w:rsidR="00DC0E03" w:rsidRPr="00A03A4A" w:rsidRDefault="003B782D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11h</w:t>
      </w:r>
      <w:r w:rsidR="00B35EC1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20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="0019128C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Stefano Pifferi</w:t>
      </w:r>
      <w:r w:rsidR="0019128C" w:rsidRPr="00A03A4A">
        <w:rPr>
          <w:rFonts w:ascii="Garamond" w:hAnsi="Garamond" w:cs="Times New Roman"/>
          <w:sz w:val="24"/>
          <w:szCs w:val="24"/>
          <w:lang w:val="it-IT"/>
        </w:rPr>
        <w:t xml:space="preserve"> (Universit</w:t>
      </w:r>
      <w:r w:rsidR="00A03A4A">
        <w:rPr>
          <w:rFonts w:ascii="Garamond" w:hAnsi="Garamond" w:cs="Times New Roman"/>
          <w:sz w:val="24"/>
          <w:szCs w:val="24"/>
          <w:lang w:val="it-IT"/>
        </w:rPr>
        <w:t>é</w:t>
      </w:r>
      <w:r w:rsidR="0019128C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r w:rsidR="00E50C1D" w:rsidRPr="00A03A4A">
        <w:rPr>
          <w:rFonts w:ascii="Garamond" w:hAnsi="Garamond" w:cs="Times New Roman"/>
          <w:sz w:val="24"/>
          <w:szCs w:val="24"/>
          <w:lang w:val="it-IT"/>
        </w:rPr>
        <w:t>de la</w:t>
      </w:r>
      <w:r w:rsidR="0019128C" w:rsidRPr="00A03A4A">
        <w:rPr>
          <w:rFonts w:ascii="Garamond" w:hAnsi="Garamond" w:cs="Times New Roman"/>
          <w:sz w:val="24"/>
          <w:szCs w:val="24"/>
          <w:lang w:val="it-IT"/>
        </w:rPr>
        <w:t xml:space="preserve"> Tuscia</w:t>
      </w:r>
      <w:r w:rsidR="00E50C1D" w:rsidRPr="00A03A4A">
        <w:rPr>
          <w:rFonts w:ascii="Garamond" w:hAnsi="Garamond" w:cs="Times New Roman"/>
          <w:sz w:val="24"/>
          <w:szCs w:val="24"/>
          <w:lang w:val="it-IT"/>
        </w:rPr>
        <w:t xml:space="preserve"> - </w:t>
      </w:r>
      <w:proofErr w:type="spellStart"/>
      <w:r w:rsidR="00E50C1D" w:rsidRPr="00A03A4A">
        <w:rPr>
          <w:rFonts w:ascii="Garamond" w:hAnsi="Garamond" w:cs="Times New Roman"/>
          <w:sz w:val="24"/>
          <w:szCs w:val="24"/>
          <w:lang w:val="it-IT"/>
        </w:rPr>
        <w:t>Viterbe</w:t>
      </w:r>
      <w:proofErr w:type="spellEnd"/>
      <w:r w:rsidR="0019128C" w:rsidRPr="00A03A4A">
        <w:rPr>
          <w:rFonts w:ascii="Garamond" w:hAnsi="Garamond" w:cs="Times New Roman"/>
          <w:sz w:val="24"/>
          <w:szCs w:val="24"/>
          <w:lang w:val="it-IT"/>
        </w:rPr>
        <w:t xml:space="preserve">), </w:t>
      </w:r>
      <w:proofErr w:type="gramStart"/>
      <w:r w:rsidR="0019128C" w:rsidRPr="00A03A4A">
        <w:rPr>
          <w:rFonts w:ascii="Garamond" w:hAnsi="Garamond" w:cs="Times New Roman"/>
          <w:sz w:val="24"/>
          <w:szCs w:val="24"/>
          <w:lang w:val="it-IT"/>
        </w:rPr>
        <w:t>«</w:t>
      </w:r>
      <w:r w:rsidR="00EF7C07" w:rsidRPr="00EF7C07">
        <w:rPr>
          <w:rFonts w:ascii="Garamond" w:hAnsi="Garamond"/>
          <w:sz w:val="24"/>
          <w:szCs w:val="24"/>
          <w:lang w:val="it-IT"/>
        </w:rPr>
        <w:t xml:space="preserve"> Giardini</w:t>
      </w:r>
      <w:proofErr w:type="gramEnd"/>
      <w:r w:rsidR="00EF7C07" w:rsidRPr="00EF7C07">
        <w:rPr>
          <w:rFonts w:ascii="Garamond" w:hAnsi="Garamond"/>
          <w:sz w:val="24"/>
          <w:szCs w:val="24"/>
          <w:lang w:val="it-IT"/>
        </w:rPr>
        <w:t xml:space="preserve"> edenici, paesaggi orribili. La Tuscia nello sguardo dei viaggiatori della fine dell’epoca </w:t>
      </w:r>
      <w:proofErr w:type="gramStart"/>
      <w:r w:rsidR="00EF7C07" w:rsidRPr="00EF7C07">
        <w:rPr>
          <w:rFonts w:ascii="Garamond" w:hAnsi="Garamond"/>
          <w:sz w:val="24"/>
          <w:szCs w:val="24"/>
          <w:lang w:val="it-IT"/>
        </w:rPr>
        <w:t>moderna</w:t>
      </w:r>
      <w:r w:rsidR="00EF7C07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r w:rsidR="0019128C" w:rsidRPr="00A03A4A">
        <w:rPr>
          <w:rFonts w:ascii="Garamond" w:hAnsi="Garamond" w:cs="Times New Roman"/>
          <w:sz w:val="24"/>
          <w:szCs w:val="24"/>
          <w:lang w:val="it-IT"/>
        </w:rPr>
        <w:t>»</w:t>
      </w:r>
      <w:proofErr w:type="gramEnd"/>
    </w:p>
    <w:p w14:paraId="6DBAECD6" w14:textId="5DA0F936" w:rsidR="00575F5D" w:rsidRPr="00A03A4A" w:rsidRDefault="00885138" w:rsidP="00575F5D">
      <w:pPr>
        <w:jc w:val="both"/>
        <w:rPr>
          <w:rFonts w:ascii="Garamond" w:hAnsi="Garamond" w:cs="Times New Roman"/>
          <w:b/>
          <w:bCs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</w:t>
      </w:r>
      <w:r w:rsidR="00DD719C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h</w:t>
      </w:r>
      <w:r w:rsidR="00B35EC1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40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="00575F5D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Giulia Caprarelli, </w:t>
      </w:r>
      <w:r w:rsidR="00575F5D" w:rsidRPr="000B1E34">
        <w:rPr>
          <w:rFonts w:ascii="Garamond" w:hAnsi="Garamond" w:cs="Times New Roman"/>
          <w:sz w:val="24"/>
          <w:szCs w:val="24"/>
          <w:lang w:val="it-IT"/>
        </w:rPr>
        <w:t>(</w:t>
      </w:r>
      <w:r w:rsidR="00575F5D" w:rsidRPr="00A03A4A">
        <w:rPr>
          <w:rFonts w:ascii="Garamond" w:hAnsi="Garamond" w:cs="Times New Roman"/>
          <w:sz w:val="24"/>
          <w:szCs w:val="24"/>
          <w:lang w:val="it-IT"/>
        </w:rPr>
        <w:t>Universit</w:t>
      </w:r>
      <w:r w:rsidR="00A03A4A">
        <w:rPr>
          <w:rFonts w:ascii="Garamond" w:hAnsi="Garamond" w:cs="Times New Roman"/>
          <w:sz w:val="24"/>
          <w:szCs w:val="24"/>
          <w:lang w:val="it-IT"/>
        </w:rPr>
        <w:t>é</w:t>
      </w:r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 de Roma “La Sapienza”), «</w:t>
      </w:r>
      <w:proofErr w:type="spellStart"/>
      <w:r w:rsidR="00575F5D" w:rsidRPr="00A03A4A">
        <w:rPr>
          <w:rFonts w:ascii="Times New Roman" w:hAnsi="Times New Roman" w:cs="Times New Roman"/>
          <w:sz w:val="24"/>
          <w:szCs w:val="24"/>
        </w:rPr>
        <w:t>ἐ</w:t>
      </w:r>
      <w:r w:rsidR="00575F5D" w:rsidRPr="00A03A4A">
        <w:rPr>
          <w:rFonts w:ascii="Garamond" w:hAnsi="Garamond" w:cs="Times New Roman"/>
          <w:sz w:val="24"/>
          <w:szCs w:val="24"/>
        </w:rPr>
        <w:t>γγ</w:t>
      </w:r>
      <w:r w:rsidR="00575F5D" w:rsidRPr="00A03A4A">
        <w:rPr>
          <w:rFonts w:ascii="Times New Roman" w:hAnsi="Times New Roman" w:cs="Times New Roman"/>
          <w:sz w:val="24"/>
          <w:szCs w:val="24"/>
        </w:rPr>
        <w:t>ὺ</w:t>
      </w:r>
      <w:r w:rsidR="00575F5D" w:rsidRPr="00A03A4A">
        <w:rPr>
          <w:rFonts w:ascii="Garamond" w:hAnsi="Garamond" w:cs="Times New Roman"/>
          <w:sz w:val="24"/>
          <w:szCs w:val="24"/>
        </w:rPr>
        <w:t>ς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r w:rsidR="00575F5D" w:rsidRPr="00A03A4A">
        <w:rPr>
          <w:rFonts w:ascii="Garamond" w:hAnsi="Garamond" w:cs="Times New Roman"/>
          <w:sz w:val="24"/>
          <w:szCs w:val="24"/>
        </w:rPr>
        <w:t>παρα</w:t>
      </w:r>
      <w:proofErr w:type="spellStart"/>
      <w:r w:rsidR="00575F5D" w:rsidRPr="00A03A4A">
        <w:rPr>
          <w:rFonts w:ascii="Garamond" w:hAnsi="Garamond" w:cs="Times New Roman"/>
          <w:sz w:val="24"/>
          <w:szCs w:val="24"/>
        </w:rPr>
        <w:t>δείσου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proofErr w:type="spellStart"/>
      <w:r w:rsidR="00575F5D" w:rsidRPr="00A03A4A">
        <w:rPr>
          <w:rFonts w:ascii="Garamond" w:hAnsi="Garamond" w:cs="Times New Roman"/>
          <w:sz w:val="24"/>
          <w:szCs w:val="24"/>
        </w:rPr>
        <w:t>μεγάλου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>»: il giardino attraverso gli occhi di Gesualdo Bufalino</w:t>
      </w:r>
      <w:r w:rsidR="006E5FC0" w:rsidRPr="00A03A4A">
        <w:rPr>
          <w:rFonts w:ascii="Garamond" w:hAnsi="Garamond" w:cs="Times New Roman"/>
          <w:sz w:val="24"/>
          <w:szCs w:val="24"/>
          <w:lang w:val="it-IT"/>
        </w:rPr>
        <w:t>»</w:t>
      </w:r>
    </w:p>
    <w:p w14:paraId="0DE5BF60" w14:textId="03857CDD" w:rsidR="00575F5D" w:rsidRPr="00A03A4A" w:rsidRDefault="00575F5D" w:rsidP="00575F5D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12h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Elisa Veronesi </w:t>
      </w:r>
      <w:r w:rsidRPr="00A03A4A">
        <w:rPr>
          <w:rFonts w:ascii="Garamond" w:hAnsi="Garamond" w:cs="Times New Roman"/>
          <w:sz w:val="24"/>
          <w:szCs w:val="24"/>
        </w:rPr>
        <w:t xml:space="preserve">(UniCA, CMMC </w:t>
      </w:r>
      <w:r w:rsidR="00A03A4A">
        <w:rPr>
          <w:rFonts w:ascii="Garamond" w:hAnsi="Garamond" w:cs="Times New Roman"/>
          <w:sz w:val="24"/>
          <w:szCs w:val="24"/>
        </w:rPr>
        <w:t>–</w:t>
      </w:r>
      <w:r w:rsidRPr="00A03A4A">
        <w:rPr>
          <w:rFonts w:ascii="Garamond" w:hAnsi="Garamond" w:cs="Times New Roman"/>
          <w:sz w:val="24"/>
          <w:szCs w:val="24"/>
        </w:rPr>
        <w:t xml:space="preserve"> Universit</w:t>
      </w:r>
      <w:r w:rsidR="00A03A4A">
        <w:rPr>
          <w:rFonts w:ascii="Garamond" w:hAnsi="Garamond" w:cs="Times New Roman"/>
          <w:sz w:val="24"/>
          <w:szCs w:val="24"/>
        </w:rPr>
        <w:t xml:space="preserve">é </w:t>
      </w:r>
      <w:r w:rsidRPr="00A03A4A">
        <w:rPr>
          <w:rFonts w:ascii="Garamond" w:hAnsi="Garamond" w:cs="Times New Roman"/>
          <w:sz w:val="24"/>
          <w:szCs w:val="24"/>
        </w:rPr>
        <w:t>de Sienne), «</w:t>
      </w:r>
      <w:r w:rsidRPr="000B1E34">
        <w:rPr>
          <w:rFonts w:ascii="Garamond" w:hAnsi="Garamond" w:cs="Times New Roman"/>
          <w:sz w:val="24"/>
          <w:szCs w:val="24"/>
        </w:rPr>
        <w:t>L’</w:t>
      </w:r>
      <w:proofErr w:type="spellStart"/>
      <w:r w:rsidRPr="000B1E34">
        <w:rPr>
          <w:rFonts w:ascii="Garamond" w:hAnsi="Garamond" w:cs="Times New Roman"/>
          <w:sz w:val="24"/>
          <w:szCs w:val="24"/>
        </w:rPr>
        <w:t>orto-giardino</w:t>
      </w:r>
      <w:proofErr w:type="spellEnd"/>
      <w:r w:rsidRPr="000B1E34">
        <w:rPr>
          <w:rFonts w:ascii="Garamond" w:hAnsi="Garamond" w:cs="Times New Roman"/>
          <w:sz w:val="24"/>
          <w:szCs w:val="24"/>
        </w:rPr>
        <w:t xml:space="preserve"> </w:t>
      </w:r>
      <w:r w:rsidRPr="00A03A4A">
        <w:rPr>
          <w:rFonts w:ascii="Garamond" w:hAnsi="Garamond" w:cs="Times New Roman"/>
          <w:sz w:val="24"/>
          <w:szCs w:val="24"/>
        </w:rPr>
        <w:t xml:space="preserve">: l’utile et l’agréable dans le jardin méditerranéen, à travers l'œuvre de l'écrivaine italienne Pia Pera» </w:t>
      </w:r>
    </w:p>
    <w:p w14:paraId="0F05B2DD" w14:textId="762922A6" w:rsidR="00472A23" w:rsidRPr="00A03A4A" w:rsidRDefault="00F83BAE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12h</w:t>
      </w:r>
      <w:r w:rsidR="006E756E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20</w:t>
      </w:r>
      <w:r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proofErr w:type="spellStart"/>
      <w:r w:rsidR="009970EE" w:rsidRPr="00A03A4A">
        <w:rPr>
          <w:rFonts w:ascii="Garamond" w:hAnsi="Garamond" w:cs="Times New Roman"/>
          <w:sz w:val="24"/>
          <w:szCs w:val="24"/>
          <w:lang w:val="it-IT"/>
        </w:rPr>
        <w:t>Débat</w:t>
      </w:r>
      <w:proofErr w:type="spellEnd"/>
    </w:p>
    <w:p w14:paraId="302C741B" w14:textId="2D7B3806" w:rsidR="00F83BAE" w:rsidRPr="00A03A4A" w:rsidRDefault="00F83BAE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12h4</w:t>
      </w:r>
      <w:r w:rsidR="00D86ACF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0</w:t>
      </w:r>
      <w:r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proofErr w:type="spellStart"/>
      <w:r w:rsidR="00830624" w:rsidRPr="00A03A4A">
        <w:rPr>
          <w:rFonts w:ascii="Garamond" w:hAnsi="Garamond" w:cs="Times New Roman"/>
          <w:sz w:val="24"/>
          <w:szCs w:val="24"/>
          <w:lang w:val="it-IT"/>
        </w:rPr>
        <w:t>Déjeuner</w:t>
      </w:r>
      <w:proofErr w:type="spellEnd"/>
    </w:p>
    <w:p w14:paraId="12A48E88" w14:textId="3313ECF9" w:rsidR="002B3D31" w:rsidRPr="00A03A4A" w:rsidRDefault="002B3D31" w:rsidP="0093784F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</w:t>
      </w:r>
      <w:r w:rsidR="006E527D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4</w:t>
      </w:r>
      <w:r w:rsidR="00A44CB2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h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="00575F5D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Daniele Lamuraglia </w:t>
      </w:r>
      <w:r w:rsidR="00575F5D" w:rsidRPr="00A03A4A">
        <w:rPr>
          <w:rFonts w:ascii="Garamond" w:hAnsi="Garamond" w:cs="Times New Roman"/>
          <w:sz w:val="24"/>
          <w:szCs w:val="24"/>
          <w:lang w:val="it-IT"/>
        </w:rPr>
        <w:t>(</w:t>
      </w:r>
      <w:proofErr w:type="spellStart"/>
      <w:r w:rsidR="00575F5D" w:rsidRPr="00A03A4A">
        <w:rPr>
          <w:rFonts w:ascii="Garamond" w:hAnsi="Garamond" w:cs="Times New Roman"/>
          <w:sz w:val="24"/>
          <w:szCs w:val="24"/>
          <w:lang w:val="it-IT"/>
        </w:rPr>
        <w:t>réalisateur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 et </w:t>
      </w:r>
      <w:proofErr w:type="spellStart"/>
      <w:r w:rsidR="00575F5D" w:rsidRPr="00A03A4A">
        <w:rPr>
          <w:rFonts w:ascii="Garamond" w:hAnsi="Garamond" w:cs="Times New Roman"/>
          <w:sz w:val="24"/>
          <w:szCs w:val="24"/>
          <w:lang w:val="it-IT"/>
        </w:rPr>
        <w:t>metteur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 en </w:t>
      </w:r>
      <w:proofErr w:type="spellStart"/>
      <w:r w:rsidR="00575F5D" w:rsidRPr="00A03A4A">
        <w:rPr>
          <w:rFonts w:ascii="Garamond" w:hAnsi="Garamond" w:cs="Times New Roman"/>
          <w:sz w:val="24"/>
          <w:szCs w:val="24"/>
          <w:lang w:val="it-IT"/>
        </w:rPr>
        <w:t>scène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), «Il teatro nel giardino dei Boboli: la messa in scena del potere nella Firenze medicea» </w:t>
      </w:r>
    </w:p>
    <w:p w14:paraId="4116D141" w14:textId="1E76D943" w:rsidR="00575F5D" w:rsidRPr="00A03A4A" w:rsidRDefault="00575F5D" w:rsidP="00575F5D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14h20 </w:t>
      </w:r>
      <w:r w:rsidR="00A03A4A" w:rsidRPr="00A72C4D">
        <w:rPr>
          <w:rFonts w:ascii="Garamond" w:hAnsi="Garamond"/>
          <w:sz w:val="24"/>
          <w:szCs w:val="24"/>
          <w:lang w:val="it-IT"/>
        </w:rPr>
        <w:t xml:space="preserve">– 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Massimo Morasso </w:t>
      </w:r>
      <w:r w:rsidRPr="00A03A4A">
        <w:rPr>
          <w:rFonts w:ascii="Garamond" w:hAnsi="Garamond" w:cs="Times New Roman"/>
          <w:color w:val="000000" w:themeColor="text1"/>
          <w:sz w:val="24"/>
          <w:szCs w:val="24"/>
          <w:lang w:val="it-IT"/>
        </w:rPr>
        <w:t>(</w:t>
      </w:r>
      <w:proofErr w:type="spellStart"/>
      <w:r w:rsidRPr="00A03A4A">
        <w:rPr>
          <w:rFonts w:ascii="Garamond" w:hAnsi="Garamond" w:cs="Times New Roman"/>
          <w:color w:val="000000" w:themeColor="text1"/>
          <w:sz w:val="24"/>
          <w:szCs w:val="24"/>
          <w:lang w:val="it-IT"/>
        </w:rPr>
        <w:t>critique</w:t>
      </w:r>
      <w:proofErr w:type="spellEnd"/>
      <w:r w:rsidRPr="00A03A4A">
        <w:rPr>
          <w:rFonts w:ascii="Garamond" w:hAnsi="Garamond" w:cs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A03A4A">
        <w:rPr>
          <w:rFonts w:ascii="Garamond" w:hAnsi="Garamond" w:cs="Times New Roman"/>
          <w:color w:val="000000" w:themeColor="text1"/>
          <w:sz w:val="24"/>
          <w:szCs w:val="24"/>
          <w:lang w:val="it-IT"/>
        </w:rPr>
        <w:t>littéraire</w:t>
      </w:r>
      <w:proofErr w:type="spellEnd"/>
      <w:r w:rsidRPr="00A03A4A">
        <w:rPr>
          <w:rFonts w:ascii="Garamond" w:hAnsi="Garamond" w:cs="Times New Roman"/>
          <w:color w:val="000000" w:themeColor="text1"/>
          <w:sz w:val="24"/>
          <w:szCs w:val="24"/>
          <w:lang w:val="it-IT"/>
        </w:rPr>
        <w:t xml:space="preserve">, </w:t>
      </w:r>
      <w:proofErr w:type="spellStart"/>
      <w:r w:rsidRPr="00A03A4A">
        <w:rPr>
          <w:rFonts w:ascii="Garamond" w:hAnsi="Garamond" w:cs="Times New Roman"/>
          <w:color w:val="000000" w:themeColor="text1"/>
          <w:sz w:val="24"/>
          <w:szCs w:val="24"/>
          <w:lang w:val="it-IT"/>
        </w:rPr>
        <w:t>écrivain</w:t>
      </w:r>
      <w:proofErr w:type="spellEnd"/>
      <w:r w:rsidRPr="00A03A4A">
        <w:rPr>
          <w:rFonts w:ascii="Garamond" w:hAnsi="Garamond" w:cs="Times New Roman"/>
          <w:color w:val="000000" w:themeColor="text1"/>
          <w:sz w:val="24"/>
          <w:szCs w:val="24"/>
          <w:lang w:val="it-IT"/>
        </w:rPr>
        <w:t>),</w:t>
      </w:r>
      <w:r w:rsidRPr="00A03A4A">
        <w:rPr>
          <w:rFonts w:ascii="Garamond" w:hAnsi="Garamond" w:cs="Times New Roman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Pr="00A03A4A">
        <w:rPr>
          <w:rFonts w:ascii="Garamond" w:hAnsi="Garamond" w:cs="Times New Roman"/>
          <w:sz w:val="24"/>
          <w:szCs w:val="24"/>
          <w:lang w:val="it-IT"/>
        </w:rPr>
        <w:t>«Abitare la soglia. Il giardino come figura del mondo-di-mezzo in R. M. Rilke»</w:t>
      </w:r>
    </w:p>
    <w:p w14:paraId="573F5ACB" w14:textId="65C19367" w:rsidR="00575F5D" w:rsidRPr="00A72C4D" w:rsidRDefault="00575F5D" w:rsidP="00575F5D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14h40 </w:t>
      </w:r>
      <w:r w:rsidR="00A03A4A" w:rsidRPr="00A72C4D">
        <w:rPr>
          <w:rFonts w:ascii="Garamond" w:hAnsi="Garamond"/>
          <w:sz w:val="24"/>
          <w:szCs w:val="24"/>
          <w:lang w:val="it-IT"/>
        </w:rPr>
        <w:t xml:space="preserve">– </w:t>
      </w: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Andrea Valcalda </w:t>
      </w:r>
      <w:r w:rsidR="00A03A4A" w:rsidRPr="00D56985">
        <w:rPr>
          <w:rFonts w:ascii="Garamond" w:hAnsi="Garamond" w:cs="Times New Roman"/>
          <w:sz w:val="24"/>
          <w:szCs w:val="24"/>
          <w:lang w:val="it-IT"/>
        </w:rPr>
        <w:t>(</w:t>
      </w:r>
      <w:proofErr w:type="spellStart"/>
      <w:r w:rsidR="00D56985" w:rsidRPr="00D56985">
        <w:rPr>
          <w:rFonts w:ascii="Garamond" w:hAnsi="Garamond" w:cs="Times New Roman"/>
          <w:sz w:val="24"/>
          <w:szCs w:val="24"/>
          <w:lang w:val="it-IT"/>
        </w:rPr>
        <w:t>éditeur</w:t>
      </w:r>
      <w:proofErr w:type="spellEnd"/>
      <w:r w:rsidR="00A03A4A" w:rsidRPr="00D56985">
        <w:rPr>
          <w:rFonts w:ascii="Garamond" w:hAnsi="Garamond" w:cs="Times New Roman"/>
          <w:sz w:val="24"/>
          <w:szCs w:val="24"/>
          <w:lang w:val="it-IT"/>
        </w:rPr>
        <w:t>)</w:t>
      </w:r>
      <w:r w:rsidR="00D56985" w:rsidRPr="00D56985">
        <w:rPr>
          <w:rFonts w:ascii="Garamond" w:hAnsi="Garamond" w:cs="Times New Roman"/>
          <w:sz w:val="24"/>
          <w:szCs w:val="24"/>
          <w:lang w:val="it-IT"/>
        </w:rPr>
        <w:t>,</w:t>
      </w:r>
      <w:r w:rsidR="00D56985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Pr="00A03A4A">
        <w:rPr>
          <w:rFonts w:ascii="Garamond" w:hAnsi="Garamond" w:cs="Times New Roman"/>
          <w:sz w:val="24"/>
          <w:szCs w:val="24"/>
          <w:lang w:val="it-IT"/>
        </w:rPr>
        <w:t xml:space="preserve">«Giardino italiano contemporaneo. </w:t>
      </w:r>
      <w:proofErr w:type="spellStart"/>
      <w:r w:rsidRPr="00A72C4D">
        <w:rPr>
          <w:rFonts w:ascii="Garamond" w:hAnsi="Garamond" w:cs="Times New Roman"/>
          <w:sz w:val="24"/>
          <w:szCs w:val="24"/>
        </w:rPr>
        <w:t>Un’ipotesi</w:t>
      </w:r>
      <w:proofErr w:type="spellEnd"/>
      <w:r w:rsidRPr="00A72C4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72C4D">
        <w:rPr>
          <w:rFonts w:ascii="Garamond" w:hAnsi="Garamond" w:cs="Times New Roman"/>
          <w:sz w:val="24"/>
          <w:szCs w:val="24"/>
        </w:rPr>
        <w:t>estrema</w:t>
      </w:r>
      <w:proofErr w:type="spellEnd"/>
      <w:r w:rsidRPr="00A72C4D">
        <w:rPr>
          <w:rFonts w:ascii="Garamond" w:hAnsi="Garamond" w:cs="Times New Roman"/>
          <w:sz w:val="24"/>
          <w:szCs w:val="24"/>
        </w:rPr>
        <w:t>»</w:t>
      </w:r>
    </w:p>
    <w:p w14:paraId="0961B14E" w14:textId="77777777" w:rsidR="007C3226" w:rsidRPr="00A03A4A" w:rsidRDefault="007C3226" w:rsidP="007C3226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15h </w:t>
      </w:r>
      <w:r w:rsidRPr="00A03A4A">
        <w:rPr>
          <w:rFonts w:ascii="Garamond" w:hAnsi="Garamond" w:cs="Times New Roman"/>
          <w:sz w:val="24"/>
          <w:szCs w:val="24"/>
        </w:rPr>
        <w:t>Débat et pause-café</w:t>
      </w:r>
    </w:p>
    <w:p w14:paraId="03DBB696" w14:textId="640D8192" w:rsidR="007C3226" w:rsidRPr="00A03A4A" w:rsidRDefault="007C3226" w:rsidP="007C3226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16h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Thierry Belleguic </w:t>
      </w:r>
      <w:r w:rsidRPr="00A03A4A">
        <w:rPr>
          <w:rFonts w:ascii="Garamond" w:hAnsi="Garamond" w:cs="Times New Roman"/>
          <w:sz w:val="24"/>
          <w:szCs w:val="24"/>
        </w:rPr>
        <w:t xml:space="preserve">(Université </w:t>
      </w:r>
      <w:proofErr w:type="spellStart"/>
      <w:r w:rsidRPr="00A03A4A">
        <w:rPr>
          <w:rFonts w:ascii="Garamond" w:hAnsi="Garamond" w:cs="Times New Roman"/>
          <w:sz w:val="24"/>
          <w:szCs w:val="24"/>
        </w:rPr>
        <w:t>Lanval</w:t>
      </w:r>
      <w:proofErr w:type="spellEnd"/>
      <w:r w:rsidRPr="00A03A4A">
        <w:rPr>
          <w:rFonts w:ascii="Garamond" w:hAnsi="Garamond" w:cs="Times New Roman"/>
          <w:sz w:val="24"/>
          <w:szCs w:val="24"/>
        </w:rPr>
        <w:t>),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03A4A">
        <w:rPr>
          <w:rFonts w:ascii="Garamond" w:hAnsi="Garamond" w:cs="Times New Roman"/>
          <w:sz w:val="24"/>
          <w:szCs w:val="24"/>
        </w:rPr>
        <w:t xml:space="preserve">«Le jardin du bout du chemin, ou chronique d’un jardin provençal. Enquête sur la pensée </w:t>
      </w:r>
      <w:proofErr w:type="spellStart"/>
      <w:r w:rsidRPr="00A03A4A">
        <w:rPr>
          <w:rFonts w:ascii="Garamond" w:hAnsi="Garamond" w:cs="Times New Roman"/>
          <w:sz w:val="24"/>
          <w:szCs w:val="24"/>
        </w:rPr>
        <w:t>mersive</w:t>
      </w:r>
      <w:proofErr w:type="spellEnd"/>
      <w:r w:rsidRPr="00A03A4A">
        <w:rPr>
          <w:rFonts w:ascii="Garamond" w:hAnsi="Garamond" w:cs="Times New Roman"/>
          <w:sz w:val="24"/>
          <w:szCs w:val="24"/>
        </w:rPr>
        <w:t xml:space="preserve"> et les formes d’attachement»</w:t>
      </w:r>
    </w:p>
    <w:p w14:paraId="1EF85A46" w14:textId="2F0DA01B" w:rsidR="007C3226" w:rsidRPr="00A03A4A" w:rsidRDefault="007C3226" w:rsidP="007C3226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16h20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Pr="00A03A4A">
        <w:rPr>
          <w:rFonts w:ascii="Garamond" w:hAnsi="Garamond" w:cs="Times New Roman"/>
          <w:b/>
          <w:bCs/>
          <w:sz w:val="24"/>
          <w:szCs w:val="24"/>
        </w:rPr>
        <w:t>Maël Tisseur</w:t>
      </w:r>
      <w:r w:rsidRPr="00A03A4A">
        <w:rPr>
          <w:rFonts w:ascii="Garamond" w:hAnsi="Garamond" w:cs="Times New Roman"/>
          <w:sz w:val="24"/>
          <w:szCs w:val="24"/>
        </w:rPr>
        <w:t xml:space="preserve"> (UniCA</w:t>
      </w:r>
      <w:r w:rsidR="00A03A4A">
        <w:rPr>
          <w:rFonts w:ascii="Garamond" w:hAnsi="Garamond" w:cs="Times New Roman"/>
          <w:sz w:val="24"/>
          <w:szCs w:val="24"/>
        </w:rPr>
        <w:t xml:space="preserve"> - LIRCES</w:t>
      </w:r>
      <w:r w:rsidRPr="00A03A4A">
        <w:rPr>
          <w:rFonts w:ascii="Garamond" w:hAnsi="Garamond" w:cs="Times New Roman"/>
          <w:sz w:val="24"/>
          <w:szCs w:val="24"/>
        </w:rPr>
        <w:t xml:space="preserve">),  «Habiter en humain et devenir luciole» </w:t>
      </w:r>
    </w:p>
    <w:p w14:paraId="38ABE615" w14:textId="67B32D80" w:rsidR="007C3226" w:rsidRPr="00A03A4A" w:rsidRDefault="007C3226" w:rsidP="007C3226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03A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16h40 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Murielle Iris </w:t>
      </w:r>
      <w:r w:rsidRPr="00A03A4A">
        <w:rPr>
          <w:rFonts w:ascii="Garamond" w:hAnsi="Garamond" w:cs="Times New Roman"/>
          <w:sz w:val="24"/>
          <w:szCs w:val="24"/>
        </w:rPr>
        <w:t>(</w:t>
      </w:r>
      <w:r w:rsidR="000B1E34">
        <w:rPr>
          <w:rFonts w:ascii="Garamond" w:hAnsi="Garamond" w:cs="Times New Roman"/>
          <w:sz w:val="24"/>
          <w:szCs w:val="24"/>
        </w:rPr>
        <w:t>L</w:t>
      </w:r>
      <w:r w:rsidRPr="00A03A4A">
        <w:rPr>
          <w:rFonts w:ascii="Garamond" w:hAnsi="Garamond" w:cs="Times New Roman"/>
          <w:sz w:val="24"/>
          <w:szCs w:val="24"/>
        </w:rPr>
        <w:t>es</w:t>
      </w:r>
      <w:r w:rsidR="000B1E34">
        <w:rPr>
          <w:rFonts w:ascii="Garamond" w:hAnsi="Garamond" w:cs="Times New Roman"/>
          <w:sz w:val="24"/>
          <w:szCs w:val="24"/>
        </w:rPr>
        <w:t xml:space="preserve"> S</w:t>
      </w:r>
      <w:r w:rsidRPr="00A03A4A">
        <w:rPr>
          <w:rFonts w:ascii="Garamond" w:hAnsi="Garamond" w:cs="Times New Roman"/>
          <w:sz w:val="24"/>
          <w:szCs w:val="24"/>
        </w:rPr>
        <w:t xml:space="preserve">auvages) «La pratique de la cueillette des fleurs dans les Alpes Maritimes» 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9907DF6" w14:textId="70A3DEE4" w:rsidR="007C3226" w:rsidRPr="00A03A4A" w:rsidRDefault="007C3226" w:rsidP="007C3226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17h</w:t>
      </w:r>
      <w:r w:rsidRPr="00A03A4A">
        <w:rPr>
          <w:rFonts w:ascii="Garamond" w:hAnsi="Garamond" w:cs="Times New Roman"/>
          <w:sz w:val="24"/>
          <w:szCs w:val="24"/>
        </w:rPr>
        <w:t xml:space="preserve"> Débat et </w:t>
      </w:r>
      <w:r w:rsidR="006E5FC0" w:rsidRPr="00A03A4A">
        <w:rPr>
          <w:rFonts w:ascii="Garamond" w:hAnsi="Garamond" w:cs="Times New Roman"/>
          <w:sz w:val="24"/>
          <w:szCs w:val="24"/>
        </w:rPr>
        <w:t>clôture de la journée de colloque</w:t>
      </w:r>
    </w:p>
    <w:p w14:paraId="75E02D2E" w14:textId="022106C0" w:rsidR="00FD5F1C" w:rsidRDefault="00575F5D" w:rsidP="00575F5D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20h </w:t>
      </w:r>
      <w:r w:rsidRPr="00A03A4A">
        <w:rPr>
          <w:rFonts w:ascii="Garamond" w:hAnsi="Garamond" w:cs="Times New Roman"/>
          <w:sz w:val="24"/>
          <w:szCs w:val="24"/>
        </w:rPr>
        <w:t>d</w:t>
      </w:r>
      <w:r w:rsidR="000B1E34">
        <w:rPr>
          <w:rFonts w:ascii="Garamond" w:hAnsi="Garamond" w:cs="Times New Roman"/>
          <w:sz w:val="24"/>
          <w:szCs w:val="24"/>
        </w:rPr>
        <w:t>î</w:t>
      </w:r>
      <w:r w:rsidRPr="00A03A4A">
        <w:rPr>
          <w:rFonts w:ascii="Garamond" w:hAnsi="Garamond" w:cs="Times New Roman"/>
          <w:sz w:val="24"/>
          <w:szCs w:val="24"/>
        </w:rPr>
        <w:t>ner en ville</w:t>
      </w:r>
    </w:p>
    <w:p w14:paraId="6761763D" w14:textId="77777777" w:rsidR="00A03A4A" w:rsidRPr="00A03A4A" w:rsidRDefault="00A03A4A" w:rsidP="00575F5D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66C46AC9" w14:textId="65990355" w:rsidR="00A7301F" w:rsidRPr="00A03A4A" w:rsidRDefault="003F6EA2" w:rsidP="0093784F">
      <w:pPr>
        <w:pStyle w:val="Paragraphedeliste"/>
        <w:numPr>
          <w:ilvl w:val="0"/>
          <w:numId w:val="5"/>
        </w:numPr>
        <w:jc w:val="both"/>
        <w:rPr>
          <w:rFonts w:ascii="Garamond" w:hAnsi="Garamond" w:cs="Times New Roman"/>
          <w:sz w:val="24"/>
          <w:szCs w:val="24"/>
          <w:highlight w:val="yellow"/>
          <w:u w:val="single"/>
          <w:lang w:val="it-IT"/>
        </w:rPr>
      </w:pPr>
      <w:r w:rsidRPr="00A03A4A">
        <w:rPr>
          <w:rFonts w:ascii="Garamond" w:hAnsi="Garamond" w:cs="Times New Roman"/>
          <w:sz w:val="24"/>
          <w:szCs w:val="24"/>
          <w:highlight w:val="yellow"/>
          <w:u w:val="single"/>
          <w:lang w:val="it-IT"/>
        </w:rPr>
        <w:t xml:space="preserve">23 </w:t>
      </w:r>
      <w:r w:rsidR="00A7301F" w:rsidRPr="00A03A4A">
        <w:rPr>
          <w:rFonts w:ascii="Garamond" w:hAnsi="Garamond" w:cs="Times New Roman"/>
          <w:sz w:val="24"/>
          <w:szCs w:val="24"/>
          <w:highlight w:val="yellow"/>
          <w:u w:val="single"/>
          <w:lang w:val="it-IT"/>
        </w:rPr>
        <w:t>O</w:t>
      </w:r>
      <w:r w:rsidR="008D25D8" w:rsidRPr="00A03A4A">
        <w:rPr>
          <w:rFonts w:ascii="Garamond" w:hAnsi="Garamond" w:cs="Times New Roman"/>
          <w:sz w:val="24"/>
          <w:szCs w:val="24"/>
          <w:highlight w:val="yellow"/>
          <w:u w:val="single"/>
          <w:lang w:val="it-IT"/>
        </w:rPr>
        <w:t>ctobre 9h</w:t>
      </w:r>
      <w:r w:rsidR="002E4AE9" w:rsidRPr="00A03A4A">
        <w:rPr>
          <w:rFonts w:ascii="Garamond" w:hAnsi="Garamond" w:cs="Times New Roman"/>
          <w:sz w:val="24"/>
          <w:szCs w:val="24"/>
          <w:highlight w:val="yellow"/>
          <w:u w:val="single"/>
          <w:lang w:val="it-IT"/>
        </w:rPr>
        <w:t>30</w:t>
      </w:r>
      <w:r w:rsidR="008D25D8" w:rsidRPr="00A03A4A">
        <w:rPr>
          <w:rFonts w:ascii="Garamond" w:hAnsi="Garamond" w:cs="Times New Roman"/>
          <w:sz w:val="24"/>
          <w:szCs w:val="24"/>
          <w:highlight w:val="yellow"/>
          <w:u w:val="single"/>
          <w:lang w:val="it-IT"/>
        </w:rPr>
        <w:t xml:space="preserve">-12h30 - </w:t>
      </w:r>
      <w:r w:rsidR="00A7301F" w:rsidRPr="00A03A4A">
        <w:rPr>
          <w:rFonts w:ascii="Garamond" w:hAnsi="Garamond" w:cs="Times New Roman"/>
          <w:sz w:val="24"/>
          <w:szCs w:val="24"/>
          <w:highlight w:val="yellow"/>
          <w:u w:val="single"/>
          <w:lang w:val="it-IT"/>
        </w:rPr>
        <w:t>Giardini Hanbury, La Mortola, Italie</w:t>
      </w:r>
      <w:r w:rsidR="00A7301F" w:rsidRPr="00A03A4A">
        <w:rPr>
          <w:rFonts w:ascii="Garamond" w:hAnsi="Garamond" w:cs="Times New Roman"/>
          <w:b/>
          <w:bCs/>
          <w:sz w:val="24"/>
          <w:szCs w:val="24"/>
          <w:highlight w:val="yellow"/>
          <w:u w:val="single"/>
          <w:lang w:val="it-IT"/>
        </w:rPr>
        <w:t> </w:t>
      </w:r>
    </w:p>
    <w:p w14:paraId="0157A651" w14:textId="54E4E8D7" w:rsidR="008D25D8" w:rsidRPr="00A03A4A" w:rsidRDefault="00575F5D" w:rsidP="0093784F">
      <w:pPr>
        <w:jc w:val="both"/>
        <w:rPr>
          <w:rFonts w:ascii="Garamond" w:hAnsi="Garamond" w:cs="Times New Roman"/>
          <w:b/>
          <w:bCs/>
          <w:smallCaps/>
          <w:sz w:val="24"/>
          <w:szCs w:val="24"/>
        </w:rPr>
      </w:pPr>
      <w:r w:rsidRPr="00A03A4A">
        <w:rPr>
          <w:rFonts w:ascii="Garamond" w:hAnsi="Garamond" w:cs="Times New Roman"/>
          <w:b/>
          <w:bCs/>
          <w:smallCaps/>
          <w:sz w:val="24"/>
          <w:szCs w:val="24"/>
        </w:rPr>
        <w:t xml:space="preserve">Jardins et imaginaires artistiques, </w:t>
      </w:r>
      <w:proofErr w:type="spellStart"/>
      <w:r w:rsidRPr="00A03A4A">
        <w:rPr>
          <w:rFonts w:ascii="Garamond" w:hAnsi="Garamond" w:cs="Times New Roman"/>
          <w:b/>
          <w:bCs/>
          <w:smallCaps/>
          <w:sz w:val="24"/>
          <w:szCs w:val="24"/>
        </w:rPr>
        <w:t>g</w:t>
      </w:r>
      <w:r w:rsidR="00A03A4A">
        <w:rPr>
          <w:rFonts w:ascii="Garamond" w:hAnsi="Garamond" w:cs="Times New Roman"/>
          <w:b/>
          <w:bCs/>
          <w:smallCaps/>
          <w:sz w:val="24"/>
          <w:szCs w:val="24"/>
        </w:rPr>
        <w:t>è</w:t>
      </w:r>
      <w:r w:rsidR="008D25D8" w:rsidRPr="00A03A4A">
        <w:rPr>
          <w:rFonts w:ascii="Garamond" w:hAnsi="Garamond" w:cs="Times New Roman"/>
          <w:b/>
          <w:bCs/>
          <w:smallCaps/>
          <w:sz w:val="24"/>
          <w:szCs w:val="24"/>
        </w:rPr>
        <w:t>ophilosophie</w:t>
      </w:r>
      <w:proofErr w:type="spellEnd"/>
      <w:r w:rsidR="008D25D8" w:rsidRPr="00A03A4A">
        <w:rPr>
          <w:rFonts w:ascii="Garamond" w:hAnsi="Garamond" w:cs="Times New Roman"/>
          <w:b/>
          <w:bCs/>
          <w:smallCaps/>
          <w:sz w:val="24"/>
          <w:szCs w:val="24"/>
        </w:rPr>
        <w:t xml:space="preserve"> et politiques du jardin</w:t>
      </w:r>
    </w:p>
    <w:p w14:paraId="628EFBA9" w14:textId="2ACBDB25" w:rsidR="007C3226" w:rsidRPr="00A03A4A" w:rsidRDefault="007C3226" w:rsidP="0093784F">
      <w:pPr>
        <w:jc w:val="both"/>
        <w:rPr>
          <w:rFonts w:ascii="Garamond" w:hAnsi="Garamond" w:cs="Times New Roman"/>
          <w:sz w:val="24"/>
          <w:szCs w:val="24"/>
        </w:rPr>
      </w:pPr>
      <w:r w:rsidRPr="00A03A4A">
        <w:rPr>
          <w:rFonts w:ascii="Garamond" w:hAnsi="Garamond" w:cs="Times New Roman"/>
          <w:b/>
          <w:bCs/>
          <w:sz w:val="24"/>
          <w:szCs w:val="24"/>
        </w:rPr>
        <w:t>9h15 </w:t>
      </w:r>
      <w:r w:rsidR="00A03A4A" w:rsidRPr="00A03A4A">
        <w:rPr>
          <w:rFonts w:ascii="Garamond" w:hAnsi="Garamond"/>
          <w:sz w:val="24"/>
          <w:szCs w:val="24"/>
        </w:rPr>
        <w:t xml:space="preserve">– </w:t>
      </w:r>
      <w:r w:rsidR="00A03A4A" w:rsidRPr="00A03A4A">
        <w:rPr>
          <w:rFonts w:ascii="Garamond" w:hAnsi="Garamond" w:cs="Times New Roman"/>
          <w:b/>
          <w:bCs/>
          <w:sz w:val="24"/>
          <w:szCs w:val="24"/>
        </w:rPr>
        <w:t>Salutations</w:t>
      </w:r>
      <w:r w:rsidRPr="000B1E34">
        <w:rPr>
          <w:rFonts w:ascii="Garamond" w:hAnsi="Garamond" w:cs="Times New Roman"/>
          <w:b/>
          <w:bCs/>
          <w:sz w:val="24"/>
          <w:szCs w:val="24"/>
        </w:rPr>
        <w:t xml:space="preserve"> institutionnelles</w:t>
      </w:r>
    </w:p>
    <w:p w14:paraId="08B47CC9" w14:textId="592590A0" w:rsidR="007C3226" w:rsidRPr="00A72C4D" w:rsidRDefault="006E5FC0" w:rsidP="007C3226">
      <w:pPr>
        <w:pStyle w:val="Paragraphedeliste"/>
        <w:rPr>
          <w:rFonts w:ascii="Garamond" w:hAnsi="Garamond" w:cs="Times New Roman"/>
          <w:bCs/>
          <w:sz w:val="24"/>
          <w:szCs w:val="24"/>
        </w:rPr>
      </w:pPr>
      <w:r w:rsidRPr="00A03A4A">
        <w:rPr>
          <w:rFonts w:ascii="Garamond" w:hAnsi="Garamond" w:cs="Times New Roman"/>
          <w:bCs/>
          <w:sz w:val="24"/>
          <w:szCs w:val="24"/>
        </w:rPr>
        <w:t xml:space="preserve">Salutations du </w:t>
      </w:r>
      <w:r w:rsidR="007C3226" w:rsidRPr="00A03A4A">
        <w:rPr>
          <w:rFonts w:ascii="Garamond" w:hAnsi="Garamond" w:cs="Times New Roman"/>
          <w:bCs/>
          <w:sz w:val="24"/>
          <w:szCs w:val="24"/>
        </w:rPr>
        <w:t>Maire de la ville de V</w:t>
      </w:r>
      <w:r w:rsidRPr="00A03A4A">
        <w:rPr>
          <w:rFonts w:ascii="Garamond" w:hAnsi="Garamond" w:cs="Times New Roman"/>
          <w:bCs/>
          <w:sz w:val="24"/>
          <w:szCs w:val="24"/>
        </w:rPr>
        <w:t>i</w:t>
      </w:r>
      <w:r w:rsidR="007C3226" w:rsidRPr="00A03A4A">
        <w:rPr>
          <w:rFonts w:ascii="Garamond" w:hAnsi="Garamond" w:cs="Times New Roman"/>
          <w:bCs/>
          <w:sz w:val="24"/>
          <w:szCs w:val="24"/>
        </w:rPr>
        <w:t xml:space="preserve">ntimille, On. </w:t>
      </w:r>
      <w:r w:rsidR="007C3226" w:rsidRPr="00A72C4D">
        <w:rPr>
          <w:rFonts w:ascii="Garamond" w:hAnsi="Garamond" w:cs="Times New Roman"/>
          <w:bCs/>
          <w:sz w:val="24"/>
          <w:szCs w:val="24"/>
        </w:rPr>
        <w:t>Flavio Di Muro</w:t>
      </w:r>
    </w:p>
    <w:p w14:paraId="18C98B5F" w14:textId="77777777" w:rsidR="00A03A4A" w:rsidRPr="00A72C4D" w:rsidRDefault="00A03A4A" w:rsidP="007C3226">
      <w:pPr>
        <w:pStyle w:val="Paragraphedeliste"/>
        <w:rPr>
          <w:rFonts w:ascii="Garamond" w:hAnsi="Garamond" w:cs="Times New Roman"/>
          <w:bCs/>
          <w:sz w:val="24"/>
          <w:szCs w:val="24"/>
        </w:rPr>
      </w:pPr>
    </w:p>
    <w:p w14:paraId="7FA931FA" w14:textId="2101E657" w:rsidR="006E5FC0" w:rsidRDefault="006E5FC0" w:rsidP="007C3226">
      <w:pPr>
        <w:pStyle w:val="Paragraphedeliste"/>
        <w:rPr>
          <w:rFonts w:ascii="Garamond" w:hAnsi="Garamond" w:cs="Times New Roman"/>
          <w:bCs/>
          <w:sz w:val="24"/>
          <w:szCs w:val="24"/>
        </w:rPr>
      </w:pPr>
      <w:r w:rsidRPr="00A03A4A">
        <w:rPr>
          <w:rFonts w:ascii="Garamond" w:hAnsi="Garamond" w:cs="Times New Roman"/>
          <w:bCs/>
          <w:sz w:val="24"/>
          <w:szCs w:val="24"/>
        </w:rPr>
        <w:t>Salutations de l’Assesseur régional à l'Agriculture, l'Élevage, la Pêche professionnelle et l'Aquaculture, les Grands événements, l'Arrière-pays et la Montagne, les Parcs et la Biodiversité, la Randonnée, la Promotion des produits ligures, et les Programmes communautaires de compétence</w:t>
      </w:r>
    </w:p>
    <w:p w14:paraId="6B10690B" w14:textId="77777777" w:rsidR="00A03A4A" w:rsidRPr="00A03A4A" w:rsidRDefault="00A03A4A" w:rsidP="007C3226">
      <w:pPr>
        <w:pStyle w:val="Paragraphedeliste"/>
        <w:rPr>
          <w:rFonts w:ascii="Garamond" w:hAnsi="Garamond" w:cs="Times New Roman"/>
          <w:bCs/>
          <w:sz w:val="24"/>
          <w:szCs w:val="24"/>
        </w:rPr>
      </w:pPr>
    </w:p>
    <w:p w14:paraId="6EB0F915" w14:textId="6F9AC74D" w:rsidR="007C3226" w:rsidRDefault="006E5FC0" w:rsidP="007C3226">
      <w:pPr>
        <w:pStyle w:val="Paragraphedeliste"/>
        <w:rPr>
          <w:rFonts w:ascii="Garamond" w:hAnsi="Garamond" w:cs="Times New Roman"/>
          <w:bCs/>
          <w:sz w:val="24"/>
          <w:szCs w:val="24"/>
        </w:rPr>
      </w:pPr>
      <w:r w:rsidRPr="00A03A4A">
        <w:rPr>
          <w:rFonts w:ascii="Garamond" w:hAnsi="Garamond" w:cs="Times New Roman"/>
          <w:bCs/>
          <w:sz w:val="24"/>
          <w:szCs w:val="24"/>
        </w:rPr>
        <w:t xml:space="preserve">Salutations du </w:t>
      </w:r>
      <w:r w:rsidR="007C3226" w:rsidRPr="00A03A4A">
        <w:rPr>
          <w:rFonts w:ascii="Garamond" w:hAnsi="Garamond" w:cs="Times New Roman"/>
          <w:bCs/>
          <w:sz w:val="24"/>
          <w:szCs w:val="24"/>
        </w:rPr>
        <w:t>Pr</w:t>
      </w:r>
      <w:r w:rsidRPr="00A03A4A">
        <w:rPr>
          <w:rFonts w:ascii="Garamond" w:hAnsi="Garamond" w:cs="Times New Roman"/>
          <w:bCs/>
          <w:sz w:val="24"/>
          <w:szCs w:val="24"/>
        </w:rPr>
        <w:t>é</w:t>
      </w:r>
      <w:r w:rsidR="007C3226" w:rsidRPr="00A03A4A">
        <w:rPr>
          <w:rFonts w:ascii="Garamond" w:hAnsi="Garamond" w:cs="Times New Roman"/>
          <w:bCs/>
          <w:sz w:val="24"/>
          <w:szCs w:val="24"/>
        </w:rPr>
        <w:t>sident</w:t>
      </w:r>
      <w:r w:rsidRPr="00A03A4A">
        <w:rPr>
          <w:rFonts w:ascii="Garamond" w:hAnsi="Garamond" w:cs="Times New Roman"/>
          <w:bCs/>
          <w:sz w:val="24"/>
          <w:szCs w:val="24"/>
        </w:rPr>
        <w:t xml:space="preserve"> du Centre des services</w:t>
      </w:r>
      <w:r w:rsidR="007C3226" w:rsidRPr="00A03A4A">
        <w:rPr>
          <w:rFonts w:ascii="Garamond" w:hAnsi="Garamond" w:cs="Times New Roman"/>
          <w:bCs/>
          <w:sz w:val="24"/>
          <w:szCs w:val="24"/>
        </w:rPr>
        <w:t xml:space="preserve"> </w:t>
      </w:r>
      <w:r w:rsidRPr="00A03A4A">
        <w:rPr>
          <w:rFonts w:ascii="Garamond" w:hAnsi="Garamond" w:cs="Times New Roman"/>
          <w:bCs/>
          <w:sz w:val="24"/>
          <w:szCs w:val="24"/>
        </w:rPr>
        <w:t>des</w:t>
      </w:r>
      <w:r w:rsidR="007C3226" w:rsidRPr="00A03A4A">
        <w:rPr>
          <w:rFonts w:ascii="Garamond" w:hAnsi="Garamond" w:cs="Times New Roman"/>
          <w:bCs/>
          <w:sz w:val="24"/>
          <w:szCs w:val="24"/>
        </w:rPr>
        <w:t xml:space="preserve"> </w:t>
      </w:r>
      <w:r w:rsidRPr="00A03A4A">
        <w:rPr>
          <w:rFonts w:ascii="Garamond" w:hAnsi="Garamond" w:cs="Times New Roman"/>
          <w:bCs/>
          <w:sz w:val="24"/>
          <w:szCs w:val="24"/>
        </w:rPr>
        <w:t>Jardins</w:t>
      </w:r>
      <w:r w:rsidR="007C3226" w:rsidRPr="00A03A4A">
        <w:rPr>
          <w:rFonts w:ascii="Garamond" w:hAnsi="Garamond" w:cs="Times New Roman"/>
          <w:bCs/>
          <w:sz w:val="24"/>
          <w:szCs w:val="24"/>
        </w:rPr>
        <w:t xml:space="preserve"> Hanbury, Prof. Luigi Minuto</w:t>
      </w:r>
    </w:p>
    <w:p w14:paraId="72251C8C" w14:textId="77777777" w:rsidR="00A03A4A" w:rsidRPr="00A03A4A" w:rsidRDefault="00A03A4A" w:rsidP="007C3226">
      <w:pPr>
        <w:pStyle w:val="Paragraphedeliste"/>
        <w:rPr>
          <w:rFonts w:ascii="Garamond" w:hAnsi="Garamond" w:cs="Times New Roman"/>
          <w:sz w:val="24"/>
          <w:szCs w:val="24"/>
        </w:rPr>
      </w:pPr>
    </w:p>
    <w:p w14:paraId="165083E8" w14:textId="27469096" w:rsidR="007C3226" w:rsidRDefault="007C3226" w:rsidP="007C3226">
      <w:pPr>
        <w:pStyle w:val="Paragraphedeliste"/>
        <w:rPr>
          <w:rFonts w:ascii="Garamond" w:hAnsi="Garamond" w:cs="Times New Roman"/>
          <w:bCs/>
          <w:sz w:val="24"/>
          <w:szCs w:val="24"/>
        </w:rPr>
      </w:pPr>
      <w:r w:rsidRPr="00A03A4A">
        <w:rPr>
          <w:rFonts w:ascii="Garamond" w:hAnsi="Garamond" w:cs="Times New Roman"/>
          <w:bCs/>
          <w:sz w:val="24"/>
          <w:szCs w:val="24"/>
        </w:rPr>
        <w:t>Introdu</w:t>
      </w:r>
      <w:r w:rsidR="006E5FC0" w:rsidRPr="00A03A4A">
        <w:rPr>
          <w:rFonts w:ascii="Garamond" w:hAnsi="Garamond" w:cs="Times New Roman"/>
          <w:bCs/>
          <w:sz w:val="24"/>
          <w:szCs w:val="24"/>
        </w:rPr>
        <w:t xml:space="preserve">ction du Directeur Général </w:t>
      </w:r>
      <w:r w:rsidRPr="00A03A4A">
        <w:rPr>
          <w:rFonts w:ascii="Garamond" w:hAnsi="Garamond" w:cs="Times New Roman"/>
          <w:bCs/>
          <w:sz w:val="24"/>
          <w:szCs w:val="24"/>
        </w:rPr>
        <w:t>Agric</w:t>
      </w:r>
      <w:r w:rsidR="006E5FC0" w:rsidRPr="00A03A4A">
        <w:rPr>
          <w:rFonts w:ascii="Garamond" w:hAnsi="Garamond" w:cs="Times New Roman"/>
          <w:bCs/>
          <w:sz w:val="24"/>
          <w:szCs w:val="24"/>
        </w:rPr>
        <w:t>ulture</w:t>
      </w:r>
      <w:r w:rsidRPr="00A03A4A">
        <w:rPr>
          <w:rFonts w:ascii="Garamond" w:hAnsi="Garamond" w:cs="Times New Roman"/>
          <w:bCs/>
          <w:sz w:val="24"/>
          <w:szCs w:val="24"/>
        </w:rPr>
        <w:t>, A</w:t>
      </w:r>
      <w:r w:rsidR="006E5FC0" w:rsidRPr="00A03A4A">
        <w:rPr>
          <w:rFonts w:ascii="Garamond" w:hAnsi="Garamond" w:cs="Times New Roman"/>
          <w:bCs/>
          <w:sz w:val="24"/>
          <w:szCs w:val="24"/>
        </w:rPr>
        <w:t xml:space="preserve">ires </w:t>
      </w:r>
      <w:proofErr w:type="spellStart"/>
      <w:r w:rsidR="006E5FC0" w:rsidRPr="00A03A4A">
        <w:rPr>
          <w:rFonts w:ascii="Garamond" w:hAnsi="Garamond" w:cs="Times New Roman"/>
          <w:bCs/>
          <w:sz w:val="24"/>
          <w:szCs w:val="24"/>
        </w:rPr>
        <w:t>Protegées</w:t>
      </w:r>
      <w:proofErr w:type="spellEnd"/>
      <w:r w:rsidR="006E5FC0" w:rsidRPr="00A03A4A">
        <w:rPr>
          <w:rFonts w:ascii="Garamond" w:hAnsi="Garamond" w:cs="Times New Roman"/>
          <w:bCs/>
          <w:sz w:val="24"/>
          <w:szCs w:val="24"/>
        </w:rPr>
        <w:t xml:space="preserve"> et Nature</w:t>
      </w:r>
      <w:r w:rsidRPr="00A03A4A">
        <w:rPr>
          <w:rFonts w:ascii="Garamond" w:hAnsi="Garamond" w:cs="Times New Roman"/>
          <w:bCs/>
          <w:sz w:val="24"/>
          <w:szCs w:val="24"/>
        </w:rPr>
        <w:t>, Dott. Federico Marenco.</w:t>
      </w:r>
    </w:p>
    <w:p w14:paraId="663CB363" w14:textId="77777777" w:rsidR="00A03A4A" w:rsidRPr="00A03A4A" w:rsidRDefault="00A03A4A" w:rsidP="007C3226">
      <w:pPr>
        <w:pStyle w:val="Paragraphedeliste"/>
        <w:rPr>
          <w:rFonts w:ascii="Garamond" w:hAnsi="Garamond" w:cs="Times New Roman"/>
          <w:sz w:val="24"/>
          <w:szCs w:val="24"/>
        </w:rPr>
      </w:pPr>
    </w:p>
    <w:p w14:paraId="6F5D8B41" w14:textId="27C8EF69" w:rsidR="00575F5D" w:rsidRPr="00A03A4A" w:rsidRDefault="006E5FC0" w:rsidP="00575F5D">
      <w:pPr>
        <w:jc w:val="both"/>
        <w:rPr>
          <w:rFonts w:ascii="Garamond" w:hAnsi="Garamond" w:cs="Times New Roman"/>
          <w:sz w:val="24"/>
          <w:szCs w:val="24"/>
          <w:lang w:val="it-IT"/>
        </w:rPr>
      </w:pPr>
      <w:r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10h</w:t>
      </w:r>
      <w:r w:rsidR="00575F5D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="00575F5D" w:rsidRPr="00A03A4A">
        <w:rPr>
          <w:rFonts w:ascii="Garamond" w:hAnsi="Garamond" w:cs="Times New Roman"/>
          <w:b/>
          <w:bCs/>
          <w:sz w:val="24"/>
          <w:szCs w:val="24"/>
          <w:lang w:val="it-IT"/>
        </w:rPr>
        <w:t>Ennio Cirnigliaro</w:t>
      </w:r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 (</w:t>
      </w:r>
      <w:proofErr w:type="spellStart"/>
      <w:r w:rsidR="00575F5D" w:rsidRPr="00A03A4A">
        <w:rPr>
          <w:rFonts w:ascii="Garamond" w:hAnsi="Garamond" w:cs="Times New Roman"/>
          <w:sz w:val="24"/>
          <w:szCs w:val="24"/>
          <w:lang w:val="it-IT"/>
        </w:rPr>
        <w:t>Région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 xml:space="preserve"> </w:t>
      </w:r>
      <w:proofErr w:type="spellStart"/>
      <w:r w:rsidR="00575F5D" w:rsidRPr="00A03A4A">
        <w:rPr>
          <w:rFonts w:ascii="Garamond" w:hAnsi="Garamond" w:cs="Times New Roman"/>
          <w:sz w:val="24"/>
          <w:szCs w:val="24"/>
          <w:lang w:val="it-IT"/>
        </w:rPr>
        <w:t>Ligurie</w:t>
      </w:r>
      <w:proofErr w:type="spellEnd"/>
      <w:r w:rsidR="00575F5D" w:rsidRPr="00A03A4A">
        <w:rPr>
          <w:rFonts w:ascii="Garamond" w:hAnsi="Garamond" w:cs="Times New Roman"/>
          <w:sz w:val="24"/>
          <w:szCs w:val="24"/>
          <w:lang w:val="it-IT"/>
        </w:rPr>
        <w:t>): «Dall' Eden al Paradiso: per una storia ligure e mediterranea del giardino»</w:t>
      </w:r>
    </w:p>
    <w:p w14:paraId="13C1A4AB" w14:textId="05B421BC" w:rsidR="006E5FC0" w:rsidRPr="00A03A4A" w:rsidRDefault="00A03A4A" w:rsidP="006E5FC0">
      <w:pPr>
        <w:rPr>
          <w:rFonts w:ascii="Garamond" w:hAnsi="Garamond"/>
          <w:sz w:val="24"/>
          <w:szCs w:val="24"/>
          <w:lang w:val="it-IT"/>
        </w:rPr>
      </w:pPr>
      <w:r w:rsidRPr="00A03A4A">
        <w:rPr>
          <w:rFonts w:ascii="Garamond" w:hAnsi="Garamond"/>
          <w:b/>
          <w:bCs/>
          <w:sz w:val="24"/>
          <w:szCs w:val="24"/>
          <w:lang w:val="it-IT"/>
        </w:rPr>
        <w:t>10</w:t>
      </w:r>
      <w:r>
        <w:rPr>
          <w:rFonts w:ascii="Garamond" w:hAnsi="Garamond"/>
          <w:b/>
          <w:bCs/>
          <w:sz w:val="24"/>
          <w:szCs w:val="24"/>
          <w:lang w:val="it-IT"/>
        </w:rPr>
        <w:t>h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>20</w:t>
      </w:r>
      <w:r w:rsidRPr="00A03A4A">
        <w:rPr>
          <w:rFonts w:ascii="Garamond" w:hAnsi="Garamond"/>
          <w:sz w:val="24"/>
          <w:szCs w:val="24"/>
          <w:lang w:val="it-IT"/>
        </w:rPr>
        <w:t xml:space="preserve"> – 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>Giacomo</w:t>
      </w:r>
      <w:r w:rsidR="006E5FC0" w:rsidRPr="00A03A4A">
        <w:rPr>
          <w:rFonts w:ascii="Garamond" w:hAnsi="Garamond"/>
          <w:b/>
          <w:bCs/>
          <w:sz w:val="24"/>
          <w:szCs w:val="24"/>
          <w:lang w:val="it-IT"/>
        </w:rPr>
        <w:t xml:space="preserve"> Montanari</w:t>
      </w:r>
      <w:r w:rsidR="006E5FC0" w:rsidRPr="00A03A4A">
        <w:rPr>
          <w:rFonts w:ascii="Garamond" w:hAnsi="Garamond"/>
          <w:sz w:val="24"/>
          <w:szCs w:val="24"/>
          <w:lang w:val="it-IT"/>
        </w:rPr>
        <w:t xml:space="preserve"> (Universit</w:t>
      </w:r>
      <w:r>
        <w:rPr>
          <w:rFonts w:ascii="Garamond" w:hAnsi="Garamond"/>
          <w:sz w:val="24"/>
          <w:szCs w:val="24"/>
          <w:lang w:val="it-IT"/>
        </w:rPr>
        <w:t>é</w:t>
      </w:r>
      <w:r w:rsidR="006E5FC0" w:rsidRPr="00A03A4A">
        <w:rPr>
          <w:rFonts w:ascii="Garamond" w:hAnsi="Garamond"/>
          <w:sz w:val="24"/>
          <w:szCs w:val="24"/>
          <w:lang w:val="it-IT"/>
        </w:rPr>
        <w:t xml:space="preserve"> d</w:t>
      </w:r>
      <w:r>
        <w:rPr>
          <w:rFonts w:ascii="Garamond" w:hAnsi="Garamond"/>
          <w:sz w:val="24"/>
          <w:szCs w:val="24"/>
          <w:lang w:val="it-IT"/>
        </w:rPr>
        <w:t xml:space="preserve">e </w:t>
      </w:r>
      <w:proofErr w:type="spellStart"/>
      <w:r>
        <w:rPr>
          <w:rFonts w:ascii="Garamond" w:hAnsi="Garamond"/>
          <w:sz w:val="24"/>
          <w:szCs w:val="24"/>
          <w:lang w:val="it-IT"/>
        </w:rPr>
        <w:t>Gênes</w:t>
      </w:r>
      <w:proofErr w:type="spellEnd"/>
      <w:r w:rsidR="006E5FC0" w:rsidRPr="00A03A4A">
        <w:rPr>
          <w:rFonts w:ascii="Garamond" w:hAnsi="Garamond"/>
          <w:sz w:val="24"/>
          <w:szCs w:val="24"/>
          <w:lang w:val="it-IT"/>
        </w:rPr>
        <w:t>), "I giardini dei magnifici: cultura e natura a Genova tra Cinquecento e Seicento"</w:t>
      </w:r>
    </w:p>
    <w:p w14:paraId="06D6EEB8" w14:textId="6A7EDF05" w:rsidR="006E5FC0" w:rsidRPr="00A03A4A" w:rsidRDefault="006E5FC0" w:rsidP="006E5FC0">
      <w:pPr>
        <w:rPr>
          <w:rFonts w:ascii="Garamond" w:hAnsi="Garamond"/>
          <w:sz w:val="24"/>
          <w:szCs w:val="24"/>
          <w:lang w:val="it-IT"/>
        </w:rPr>
      </w:pPr>
      <w:r w:rsidRPr="00A03A4A">
        <w:rPr>
          <w:rFonts w:ascii="Garamond" w:hAnsi="Garamond"/>
          <w:b/>
          <w:bCs/>
          <w:sz w:val="24"/>
          <w:szCs w:val="24"/>
          <w:lang w:val="it-IT"/>
        </w:rPr>
        <w:t>10</w:t>
      </w:r>
      <w:r w:rsidR="00A03A4A">
        <w:rPr>
          <w:rFonts w:ascii="Garamond" w:hAnsi="Garamond"/>
          <w:b/>
          <w:bCs/>
          <w:sz w:val="24"/>
          <w:szCs w:val="24"/>
          <w:lang w:val="it-IT"/>
        </w:rPr>
        <w:t>h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>40</w:t>
      </w:r>
      <w:r w:rsidRPr="00A03A4A">
        <w:rPr>
          <w:rFonts w:ascii="Garamond" w:hAnsi="Garamond"/>
          <w:sz w:val="24"/>
          <w:szCs w:val="24"/>
          <w:lang w:val="it-IT"/>
        </w:rPr>
        <w:t xml:space="preserve"> 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– 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 xml:space="preserve">Elisa Cazzato </w:t>
      </w:r>
      <w:r w:rsidRPr="00A03A4A">
        <w:rPr>
          <w:rFonts w:ascii="Garamond" w:hAnsi="Garamond"/>
          <w:sz w:val="24"/>
          <w:szCs w:val="24"/>
          <w:lang w:val="it-IT"/>
        </w:rPr>
        <w:t>(Universit</w:t>
      </w:r>
      <w:r w:rsidR="00A03A4A">
        <w:rPr>
          <w:rFonts w:ascii="Garamond" w:hAnsi="Garamond"/>
          <w:sz w:val="24"/>
          <w:szCs w:val="24"/>
          <w:lang w:val="it-IT"/>
        </w:rPr>
        <w:t xml:space="preserve">é </w:t>
      </w:r>
      <w:r w:rsidRPr="00A03A4A">
        <w:rPr>
          <w:rFonts w:ascii="Garamond" w:hAnsi="Garamond"/>
          <w:sz w:val="24"/>
          <w:szCs w:val="24"/>
          <w:lang w:val="it-IT"/>
        </w:rPr>
        <w:t xml:space="preserve">Federico II </w:t>
      </w:r>
      <w:r w:rsidR="00A03A4A">
        <w:rPr>
          <w:rFonts w:ascii="Garamond" w:hAnsi="Garamond"/>
          <w:sz w:val="24"/>
          <w:szCs w:val="24"/>
          <w:lang w:val="it-IT"/>
        </w:rPr>
        <w:t>de Naples</w:t>
      </w:r>
      <w:r w:rsidRPr="00A03A4A">
        <w:rPr>
          <w:rFonts w:ascii="Garamond" w:hAnsi="Garamond"/>
          <w:sz w:val="24"/>
          <w:szCs w:val="24"/>
          <w:lang w:val="it-IT"/>
        </w:rPr>
        <w:t>), "Rappresentare la natura: giardini, scenografia e circolazione di artisti e modelli figurativi nel XVIII secolo"</w:t>
      </w:r>
    </w:p>
    <w:p w14:paraId="7E90BDF7" w14:textId="6DD94994" w:rsidR="006E5FC0" w:rsidRPr="00A03A4A" w:rsidRDefault="006E5FC0" w:rsidP="006E5FC0">
      <w:pPr>
        <w:rPr>
          <w:rFonts w:ascii="Garamond" w:hAnsi="Garamond"/>
          <w:sz w:val="24"/>
          <w:szCs w:val="24"/>
        </w:rPr>
      </w:pPr>
      <w:r w:rsidRPr="00A03A4A">
        <w:rPr>
          <w:rFonts w:ascii="Garamond" w:hAnsi="Garamond"/>
          <w:b/>
          <w:bCs/>
          <w:sz w:val="24"/>
          <w:szCs w:val="24"/>
        </w:rPr>
        <w:t>11</w:t>
      </w:r>
      <w:r w:rsidR="00A03A4A">
        <w:rPr>
          <w:rFonts w:ascii="Garamond" w:hAnsi="Garamond"/>
          <w:b/>
          <w:bCs/>
          <w:sz w:val="24"/>
          <w:szCs w:val="24"/>
        </w:rPr>
        <w:t>h</w:t>
      </w:r>
      <w:r w:rsidRPr="00A03A4A">
        <w:rPr>
          <w:rFonts w:ascii="Garamond" w:hAnsi="Garamond"/>
          <w:sz w:val="24"/>
          <w:szCs w:val="24"/>
        </w:rPr>
        <w:t xml:space="preserve"> –</w:t>
      </w:r>
      <w:r w:rsidRPr="00A03A4A">
        <w:rPr>
          <w:rFonts w:ascii="Garamond" w:hAnsi="Garamond"/>
          <w:b/>
          <w:bCs/>
          <w:sz w:val="24"/>
          <w:szCs w:val="24"/>
        </w:rPr>
        <w:t xml:space="preserve"> </w:t>
      </w:r>
      <w:r w:rsidR="00A03A4A">
        <w:rPr>
          <w:rFonts w:ascii="Garamond" w:hAnsi="Garamond"/>
          <w:b/>
          <w:bCs/>
          <w:sz w:val="24"/>
          <w:szCs w:val="24"/>
        </w:rPr>
        <w:t>Débat et pause-café</w:t>
      </w:r>
    </w:p>
    <w:p w14:paraId="25BC0CDA" w14:textId="030EE7A5" w:rsidR="006E5FC0" w:rsidRPr="00A03A4A" w:rsidRDefault="006E5FC0" w:rsidP="006E5FC0">
      <w:pPr>
        <w:rPr>
          <w:rFonts w:ascii="Garamond" w:hAnsi="Garamond"/>
          <w:sz w:val="24"/>
          <w:szCs w:val="24"/>
        </w:rPr>
      </w:pPr>
      <w:r w:rsidRPr="00A03A4A">
        <w:rPr>
          <w:rFonts w:ascii="Garamond" w:hAnsi="Garamond"/>
          <w:b/>
          <w:bCs/>
          <w:sz w:val="24"/>
          <w:szCs w:val="24"/>
        </w:rPr>
        <w:t>11</w:t>
      </w:r>
      <w:r w:rsidR="00A03A4A">
        <w:rPr>
          <w:rFonts w:ascii="Garamond" w:hAnsi="Garamond"/>
          <w:b/>
          <w:bCs/>
          <w:sz w:val="24"/>
          <w:szCs w:val="24"/>
        </w:rPr>
        <w:t>h</w:t>
      </w:r>
      <w:r w:rsidRPr="00A03A4A">
        <w:rPr>
          <w:rFonts w:ascii="Garamond" w:hAnsi="Garamond"/>
          <w:b/>
          <w:bCs/>
          <w:sz w:val="24"/>
          <w:szCs w:val="24"/>
        </w:rPr>
        <w:t>30</w:t>
      </w:r>
      <w:r w:rsidRPr="00A03A4A">
        <w:rPr>
          <w:rFonts w:ascii="Garamond" w:hAnsi="Garamond"/>
          <w:sz w:val="24"/>
          <w:szCs w:val="24"/>
        </w:rPr>
        <w:t xml:space="preserve"> – </w:t>
      </w:r>
      <w:r w:rsidRPr="00A03A4A">
        <w:rPr>
          <w:rFonts w:ascii="Garamond" w:hAnsi="Garamond"/>
          <w:b/>
          <w:bCs/>
          <w:sz w:val="24"/>
          <w:szCs w:val="24"/>
        </w:rPr>
        <w:t>Serge Milan</w:t>
      </w:r>
      <w:r w:rsidRPr="00A03A4A">
        <w:rPr>
          <w:rFonts w:ascii="Garamond" w:hAnsi="Garamond"/>
          <w:sz w:val="24"/>
          <w:szCs w:val="24"/>
        </w:rPr>
        <w:t xml:space="preserve"> (UniCA - LIRCES), "Les jardins de la Méditerranée au cinéma" </w:t>
      </w:r>
    </w:p>
    <w:p w14:paraId="3A45DDAA" w14:textId="5021289D" w:rsidR="006E5FC0" w:rsidRPr="00A03A4A" w:rsidRDefault="006E5FC0" w:rsidP="006E5FC0">
      <w:pPr>
        <w:rPr>
          <w:rFonts w:ascii="Garamond" w:hAnsi="Garamond"/>
          <w:sz w:val="24"/>
          <w:szCs w:val="24"/>
          <w:lang w:val="it-IT"/>
        </w:rPr>
      </w:pPr>
      <w:r w:rsidRPr="00A03A4A">
        <w:rPr>
          <w:rFonts w:ascii="Garamond" w:hAnsi="Garamond"/>
          <w:b/>
          <w:bCs/>
          <w:sz w:val="24"/>
          <w:szCs w:val="24"/>
          <w:lang w:val="it-IT"/>
        </w:rPr>
        <w:t>11</w:t>
      </w:r>
      <w:r w:rsidR="00A03A4A">
        <w:rPr>
          <w:rFonts w:ascii="Garamond" w:hAnsi="Garamond"/>
          <w:b/>
          <w:bCs/>
          <w:sz w:val="24"/>
          <w:szCs w:val="24"/>
          <w:lang w:val="it-IT"/>
        </w:rPr>
        <w:t>h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>50</w:t>
      </w:r>
      <w:r w:rsidRPr="00A03A4A">
        <w:rPr>
          <w:rFonts w:ascii="Garamond" w:hAnsi="Garamond"/>
          <w:sz w:val="24"/>
          <w:szCs w:val="24"/>
          <w:lang w:val="it-IT"/>
        </w:rPr>
        <w:t xml:space="preserve"> – 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>Stefano Verdino</w:t>
      </w:r>
      <w:r w:rsidRPr="00A03A4A">
        <w:rPr>
          <w:rFonts w:ascii="Garamond" w:hAnsi="Garamond"/>
          <w:sz w:val="24"/>
          <w:szCs w:val="24"/>
          <w:lang w:val="it-IT"/>
        </w:rPr>
        <w:t xml:space="preserve"> (</w:t>
      </w:r>
      <w:r w:rsidR="00A03A4A" w:rsidRPr="00A03A4A">
        <w:rPr>
          <w:rFonts w:ascii="Garamond" w:hAnsi="Garamond"/>
          <w:sz w:val="24"/>
          <w:szCs w:val="24"/>
          <w:lang w:val="it-IT"/>
        </w:rPr>
        <w:t>(Universit</w:t>
      </w:r>
      <w:r w:rsidR="00A03A4A">
        <w:rPr>
          <w:rFonts w:ascii="Garamond" w:hAnsi="Garamond"/>
          <w:sz w:val="24"/>
          <w:szCs w:val="24"/>
          <w:lang w:val="it-IT"/>
        </w:rPr>
        <w:t>é</w:t>
      </w:r>
      <w:r w:rsidR="00A03A4A" w:rsidRPr="00A03A4A">
        <w:rPr>
          <w:rFonts w:ascii="Garamond" w:hAnsi="Garamond"/>
          <w:sz w:val="24"/>
          <w:szCs w:val="24"/>
          <w:lang w:val="it-IT"/>
        </w:rPr>
        <w:t xml:space="preserve"> d</w:t>
      </w:r>
      <w:r w:rsidR="00A03A4A">
        <w:rPr>
          <w:rFonts w:ascii="Garamond" w:hAnsi="Garamond"/>
          <w:sz w:val="24"/>
          <w:szCs w:val="24"/>
          <w:lang w:val="it-IT"/>
        </w:rPr>
        <w:t xml:space="preserve">e </w:t>
      </w:r>
      <w:proofErr w:type="spellStart"/>
      <w:r w:rsidR="00A03A4A">
        <w:rPr>
          <w:rFonts w:ascii="Garamond" w:hAnsi="Garamond"/>
          <w:sz w:val="24"/>
          <w:szCs w:val="24"/>
          <w:lang w:val="it-IT"/>
        </w:rPr>
        <w:t>Gênes</w:t>
      </w:r>
      <w:proofErr w:type="spellEnd"/>
      <w:r w:rsidRPr="00A03A4A">
        <w:rPr>
          <w:rFonts w:ascii="Garamond" w:hAnsi="Garamond"/>
          <w:sz w:val="24"/>
          <w:szCs w:val="24"/>
          <w:lang w:val="it-IT"/>
        </w:rPr>
        <w:t xml:space="preserve">), "I giardini nei poeti liguri. Da Sbarbaro a Conte" </w:t>
      </w:r>
    </w:p>
    <w:p w14:paraId="25558DC3" w14:textId="18895E52" w:rsidR="006E5FC0" w:rsidRPr="00A03A4A" w:rsidRDefault="006E5FC0" w:rsidP="006E5FC0">
      <w:pPr>
        <w:rPr>
          <w:rFonts w:ascii="Garamond" w:hAnsi="Garamond"/>
          <w:sz w:val="24"/>
          <w:szCs w:val="24"/>
          <w:lang w:val="it-IT"/>
        </w:rPr>
      </w:pPr>
      <w:r w:rsidRPr="00A03A4A">
        <w:rPr>
          <w:rFonts w:ascii="Garamond" w:hAnsi="Garamond"/>
          <w:b/>
          <w:bCs/>
          <w:sz w:val="24"/>
          <w:szCs w:val="24"/>
          <w:lang w:val="it-IT"/>
        </w:rPr>
        <w:t>12</w:t>
      </w:r>
      <w:r w:rsidR="00A03A4A">
        <w:rPr>
          <w:rFonts w:ascii="Garamond" w:hAnsi="Garamond"/>
          <w:b/>
          <w:bCs/>
          <w:sz w:val="24"/>
          <w:szCs w:val="24"/>
          <w:lang w:val="it-IT"/>
        </w:rPr>
        <w:t>h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>10</w:t>
      </w:r>
      <w:r w:rsidRPr="00A03A4A">
        <w:rPr>
          <w:rFonts w:ascii="Garamond" w:hAnsi="Garamond"/>
          <w:sz w:val="24"/>
          <w:szCs w:val="24"/>
          <w:lang w:val="it-IT"/>
        </w:rPr>
        <w:t xml:space="preserve"> – </w:t>
      </w:r>
      <w:r w:rsidRPr="00A03A4A">
        <w:rPr>
          <w:rFonts w:ascii="Garamond" w:hAnsi="Garamond"/>
          <w:b/>
          <w:bCs/>
          <w:sz w:val="24"/>
          <w:szCs w:val="24"/>
          <w:lang w:val="it-IT"/>
        </w:rPr>
        <w:t>Luca Bochicchio</w:t>
      </w:r>
      <w:r w:rsidRPr="00A03A4A">
        <w:rPr>
          <w:rFonts w:ascii="Garamond" w:hAnsi="Garamond"/>
          <w:sz w:val="24"/>
          <w:szCs w:val="24"/>
          <w:lang w:val="it-IT"/>
        </w:rPr>
        <w:t xml:space="preserve"> (Universit</w:t>
      </w:r>
      <w:r w:rsidR="00A03A4A">
        <w:rPr>
          <w:rFonts w:ascii="Garamond" w:hAnsi="Garamond"/>
          <w:sz w:val="24"/>
          <w:szCs w:val="24"/>
          <w:lang w:val="it-IT"/>
        </w:rPr>
        <w:t xml:space="preserve">é de </w:t>
      </w:r>
      <w:proofErr w:type="spellStart"/>
      <w:r w:rsidR="00A03A4A">
        <w:rPr>
          <w:rFonts w:ascii="Garamond" w:hAnsi="Garamond"/>
          <w:sz w:val="24"/>
          <w:szCs w:val="24"/>
          <w:lang w:val="it-IT"/>
        </w:rPr>
        <w:t>Vérone</w:t>
      </w:r>
      <w:proofErr w:type="spellEnd"/>
      <w:r w:rsidRPr="00A03A4A">
        <w:rPr>
          <w:rFonts w:ascii="Garamond" w:hAnsi="Garamond"/>
          <w:sz w:val="24"/>
          <w:szCs w:val="24"/>
          <w:lang w:val="it-IT"/>
        </w:rPr>
        <w:t xml:space="preserve">), "Sopravvivenza del giardino mediterraneo nell’arte contemporanea" </w:t>
      </w:r>
    </w:p>
    <w:p w14:paraId="5E2C44DC" w14:textId="78F119C3" w:rsidR="006E5FC0" w:rsidRPr="00A03A4A" w:rsidRDefault="006E5FC0" w:rsidP="006E5FC0">
      <w:pPr>
        <w:rPr>
          <w:rFonts w:ascii="Garamond" w:hAnsi="Garamond"/>
          <w:sz w:val="24"/>
          <w:szCs w:val="24"/>
        </w:rPr>
      </w:pPr>
      <w:r w:rsidRPr="00A03A4A">
        <w:rPr>
          <w:rFonts w:ascii="Garamond" w:hAnsi="Garamond"/>
          <w:b/>
          <w:bCs/>
          <w:sz w:val="24"/>
          <w:szCs w:val="24"/>
        </w:rPr>
        <w:t>12</w:t>
      </w:r>
      <w:r w:rsidR="00A03A4A">
        <w:rPr>
          <w:rFonts w:ascii="Garamond" w:hAnsi="Garamond"/>
          <w:b/>
          <w:bCs/>
          <w:sz w:val="24"/>
          <w:szCs w:val="24"/>
        </w:rPr>
        <w:t>h</w:t>
      </w:r>
      <w:r w:rsidRPr="00A03A4A">
        <w:rPr>
          <w:rFonts w:ascii="Garamond" w:hAnsi="Garamond"/>
          <w:b/>
          <w:bCs/>
          <w:sz w:val="24"/>
          <w:szCs w:val="24"/>
        </w:rPr>
        <w:t>30</w:t>
      </w:r>
      <w:r w:rsidRPr="00A03A4A">
        <w:rPr>
          <w:rFonts w:ascii="Garamond" w:hAnsi="Garamond"/>
          <w:sz w:val="24"/>
          <w:szCs w:val="24"/>
        </w:rPr>
        <w:t xml:space="preserve"> – Débat</w:t>
      </w:r>
    </w:p>
    <w:p w14:paraId="635A8FA6" w14:textId="54763397" w:rsidR="006E5FC0" w:rsidRPr="00A03A4A" w:rsidRDefault="006E5FC0" w:rsidP="006E5FC0">
      <w:pPr>
        <w:rPr>
          <w:rFonts w:ascii="Garamond" w:hAnsi="Garamond"/>
          <w:sz w:val="24"/>
          <w:szCs w:val="24"/>
        </w:rPr>
      </w:pPr>
      <w:r w:rsidRPr="00A03A4A">
        <w:rPr>
          <w:rFonts w:ascii="Garamond" w:hAnsi="Garamond"/>
          <w:b/>
          <w:bCs/>
          <w:sz w:val="24"/>
          <w:szCs w:val="24"/>
        </w:rPr>
        <w:t>13:00</w:t>
      </w:r>
      <w:r w:rsidRPr="00A03A4A">
        <w:rPr>
          <w:rFonts w:ascii="Garamond" w:hAnsi="Garamond"/>
          <w:sz w:val="24"/>
          <w:szCs w:val="24"/>
        </w:rPr>
        <w:t xml:space="preserve"> – </w:t>
      </w:r>
      <w:r w:rsidRPr="00A03A4A">
        <w:rPr>
          <w:rFonts w:ascii="Garamond" w:hAnsi="Garamond" w:cs="Times New Roman"/>
          <w:sz w:val="24"/>
          <w:szCs w:val="24"/>
        </w:rPr>
        <w:t>Déjeuner</w:t>
      </w:r>
      <w:r w:rsidR="00A03A4A">
        <w:rPr>
          <w:rFonts w:ascii="Garamond" w:hAnsi="Garamond" w:cs="Times New Roman"/>
          <w:sz w:val="24"/>
          <w:szCs w:val="24"/>
        </w:rPr>
        <w:t xml:space="preserve"> </w:t>
      </w:r>
    </w:p>
    <w:p w14:paraId="759804A1" w14:textId="50B45692" w:rsidR="006E5FC0" w:rsidRDefault="006E5FC0" w:rsidP="006E5FC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03A4A">
        <w:rPr>
          <w:rFonts w:ascii="Garamond" w:hAnsi="Garamond"/>
          <w:b/>
          <w:bCs/>
          <w:sz w:val="24"/>
          <w:szCs w:val="24"/>
        </w:rPr>
        <w:t>15</w:t>
      </w:r>
      <w:r w:rsidRPr="00A03A4A">
        <w:rPr>
          <w:rFonts w:ascii="Garamond" w:hAnsi="Garamond"/>
          <w:sz w:val="24"/>
          <w:szCs w:val="24"/>
        </w:rPr>
        <w:t xml:space="preserve"> – </w:t>
      </w:r>
      <w:r w:rsidRPr="00A03A4A">
        <w:rPr>
          <w:rFonts w:ascii="Garamond" w:hAnsi="Garamond" w:cs="Times New Roman"/>
          <w:b/>
          <w:bCs/>
          <w:sz w:val="24"/>
          <w:szCs w:val="24"/>
        </w:rPr>
        <w:t xml:space="preserve">Visite guidée des jardins Hanbury </w:t>
      </w:r>
    </w:p>
    <w:p w14:paraId="6078AED9" w14:textId="3FB6E79F" w:rsidR="00A03A4A" w:rsidRPr="00A03A4A" w:rsidRDefault="00A03A4A" w:rsidP="006E5FC0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17 </w:t>
      </w:r>
      <w:proofErr w:type="gramStart"/>
      <w:r w:rsidRPr="00A03A4A">
        <w:rPr>
          <w:rFonts w:ascii="Garamond" w:hAnsi="Garamond"/>
          <w:sz w:val="24"/>
          <w:szCs w:val="24"/>
        </w:rPr>
        <w:t xml:space="preserve">– </w:t>
      </w:r>
      <w:r>
        <w:rPr>
          <w:rFonts w:ascii="Garamond" w:hAnsi="Garamond" w:cs="Times New Roman"/>
          <w:b/>
          <w:bCs/>
          <w:sz w:val="24"/>
          <w:szCs w:val="24"/>
        </w:rPr>
        <w:t xml:space="preserve"> Clôture</w:t>
      </w:r>
      <w:proofErr w:type="gramEnd"/>
      <w:r>
        <w:rPr>
          <w:rFonts w:ascii="Garamond" w:hAnsi="Garamond" w:cs="Times New Roman"/>
          <w:b/>
          <w:bCs/>
          <w:sz w:val="24"/>
          <w:szCs w:val="24"/>
        </w:rPr>
        <w:t xml:space="preserve"> des travaux</w:t>
      </w:r>
    </w:p>
    <w:p w14:paraId="368132A8" w14:textId="77777777" w:rsidR="00575F5D" w:rsidRPr="00575F5D" w:rsidRDefault="00575F5D" w:rsidP="00575F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EC20B7" w14:textId="77777777" w:rsidR="009510FB" w:rsidRPr="00BA1286" w:rsidRDefault="009510FB" w:rsidP="009378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501FB" w14:textId="77777777" w:rsidR="00F85BEF" w:rsidRPr="00BA1286" w:rsidRDefault="00F85BEF" w:rsidP="009378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5BEF" w:rsidRPr="00BA12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F6231"/>
    <w:multiLevelType w:val="hybridMultilevel"/>
    <w:tmpl w:val="92D20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40004"/>
    <w:multiLevelType w:val="hybridMultilevel"/>
    <w:tmpl w:val="91584798"/>
    <w:lvl w:ilvl="0" w:tplc="78EA2D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228F"/>
    <w:multiLevelType w:val="hybridMultilevel"/>
    <w:tmpl w:val="8AE29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43091"/>
    <w:multiLevelType w:val="hybridMultilevel"/>
    <w:tmpl w:val="A7D6528E"/>
    <w:lvl w:ilvl="0" w:tplc="757EEC30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7C33AE"/>
    <w:multiLevelType w:val="hybridMultilevel"/>
    <w:tmpl w:val="4986113A"/>
    <w:lvl w:ilvl="0" w:tplc="8FD8E5B8">
      <w:start w:val="2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63265"/>
    <w:multiLevelType w:val="multilevel"/>
    <w:tmpl w:val="2CEE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D70BB"/>
    <w:multiLevelType w:val="hybridMultilevel"/>
    <w:tmpl w:val="32D47104"/>
    <w:lvl w:ilvl="0" w:tplc="52306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115343">
    <w:abstractNumId w:val="6"/>
  </w:num>
  <w:num w:numId="2" w16cid:durableId="616836373">
    <w:abstractNumId w:val="4"/>
  </w:num>
  <w:num w:numId="3" w16cid:durableId="347828426">
    <w:abstractNumId w:val="2"/>
  </w:num>
  <w:num w:numId="4" w16cid:durableId="2077707176">
    <w:abstractNumId w:val="3"/>
  </w:num>
  <w:num w:numId="5" w16cid:durableId="1475565834">
    <w:abstractNumId w:val="0"/>
  </w:num>
  <w:num w:numId="6" w16cid:durableId="1801218489">
    <w:abstractNumId w:val="1"/>
  </w:num>
  <w:num w:numId="7" w16cid:durableId="1134643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B54"/>
    <w:rsid w:val="00045F82"/>
    <w:rsid w:val="00050885"/>
    <w:rsid w:val="00061F6C"/>
    <w:rsid w:val="00072678"/>
    <w:rsid w:val="00072AFE"/>
    <w:rsid w:val="00086933"/>
    <w:rsid w:val="000916C3"/>
    <w:rsid w:val="00096B5C"/>
    <w:rsid w:val="000B1E34"/>
    <w:rsid w:val="000B69C6"/>
    <w:rsid w:val="000D6F33"/>
    <w:rsid w:val="000E79BE"/>
    <w:rsid w:val="000F0ADE"/>
    <w:rsid w:val="0010102B"/>
    <w:rsid w:val="00106F0A"/>
    <w:rsid w:val="00106F59"/>
    <w:rsid w:val="00114273"/>
    <w:rsid w:val="001300AA"/>
    <w:rsid w:val="001363A6"/>
    <w:rsid w:val="00143FF5"/>
    <w:rsid w:val="00156A0E"/>
    <w:rsid w:val="00166E54"/>
    <w:rsid w:val="0017475F"/>
    <w:rsid w:val="00185114"/>
    <w:rsid w:val="0019128C"/>
    <w:rsid w:val="001A6787"/>
    <w:rsid w:val="001B32A5"/>
    <w:rsid w:val="001B4500"/>
    <w:rsid w:val="001B4CC0"/>
    <w:rsid w:val="001D592F"/>
    <w:rsid w:val="001F0430"/>
    <w:rsid w:val="001F4297"/>
    <w:rsid w:val="002033FA"/>
    <w:rsid w:val="0022198D"/>
    <w:rsid w:val="0023235C"/>
    <w:rsid w:val="00246E89"/>
    <w:rsid w:val="00251401"/>
    <w:rsid w:val="0025456F"/>
    <w:rsid w:val="00256DD5"/>
    <w:rsid w:val="00280C79"/>
    <w:rsid w:val="00291459"/>
    <w:rsid w:val="002A4FD9"/>
    <w:rsid w:val="002B3D31"/>
    <w:rsid w:val="002C2A69"/>
    <w:rsid w:val="002E0EC0"/>
    <w:rsid w:val="002E4AE9"/>
    <w:rsid w:val="002E5840"/>
    <w:rsid w:val="002F31CF"/>
    <w:rsid w:val="003107C8"/>
    <w:rsid w:val="003167EC"/>
    <w:rsid w:val="003257F0"/>
    <w:rsid w:val="00342908"/>
    <w:rsid w:val="00370233"/>
    <w:rsid w:val="003718CE"/>
    <w:rsid w:val="00385581"/>
    <w:rsid w:val="00387808"/>
    <w:rsid w:val="003941EE"/>
    <w:rsid w:val="003A5DCA"/>
    <w:rsid w:val="003B782D"/>
    <w:rsid w:val="003F295E"/>
    <w:rsid w:val="003F4F05"/>
    <w:rsid w:val="003F6EA2"/>
    <w:rsid w:val="0040147F"/>
    <w:rsid w:val="004017C5"/>
    <w:rsid w:val="00425BE6"/>
    <w:rsid w:val="004307F2"/>
    <w:rsid w:val="00436F68"/>
    <w:rsid w:val="00447934"/>
    <w:rsid w:val="00450A65"/>
    <w:rsid w:val="00452959"/>
    <w:rsid w:val="00467AC4"/>
    <w:rsid w:val="00472A23"/>
    <w:rsid w:val="004779B0"/>
    <w:rsid w:val="00481691"/>
    <w:rsid w:val="00495008"/>
    <w:rsid w:val="004D6D90"/>
    <w:rsid w:val="00540923"/>
    <w:rsid w:val="005442F1"/>
    <w:rsid w:val="00546CD2"/>
    <w:rsid w:val="00547BD5"/>
    <w:rsid w:val="005516AE"/>
    <w:rsid w:val="00553D5C"/>
    <w:rsid w:val="00573F2D"/>
    <w:rsid w:val="00575F5D"/>
    <w:rsid w:val="00580189"/>
    <w:rsid w:val="005A08FC"/>
    <w:rsid w:val="005A0AE2"/>
    <w:rsid w:val="005B63D9"/>
    <w:rsid w:val="005C3353"/>
    <w:rsid w:val="005D1E4F"/>
    <w:rsid w:val="005F00C2"/>
    <w:rsid w:val="005F0512"/>
    <w:rsid w:val="005F758B"/>
    <w:rsid w:val="006060A1"/>
    <w:rsid w:val="00607F86"/>
    <w:rsid w:val="0061467C"/>
    <w:rsid w:val="00614EA8"/>
    <w:rsid w:val="00621F18"/>
    <w:rsid w:val="0062255B"/>
    <w:rsid w:val="00627CAE"/>
    <w:rsid w:val="006819E2"/>
    <w:rsid w:val="00696A04"/>
    <w:rsid w:val="006A56E3"/>
    <w:rsid w:val="006B5DD7"/>
    <w:rsid w:val="006C2ACF"/>
    <w:rsid w:val="006C53C4"/>
    <w:rsid w:val="006C6A6C"/>
    <w:rsid w:val="006E527D"/>
    <w:rsid w:val="006E5FC0"/>
    <w:rsid w:val="006E756E"/>
    <w:rsid w:val="00710307"/>
    <w:rsid w:val="00720103"/>
    <w:rsid w:val="00721AE3"/>
    <w:rsid w:val="00730287"/>
    <w:rsid w:val="00736235"/>
    <w:rsid w:val="0074536B"/>
    <w:rsid w:val="007501D3"/>
    <w:rsid w:val="00766847"/>
    <w:rsid w:val="007915C7"/>
    <w:rsid w:val="00796BE2"/>
    <w:rsid w:val="00797977"/>
    <w:rsid w:val="007C3226"/>
    <w:rsid w:val="007D1CE2"/>
    <w:rsid w:val="007D39A7"/>
    <w:rsid w:val="00815ED3"/>
    <w:rsid w:val="00816CDF"/>
    <w:rsid w:val="00830624"/>
    <w:rsid w:val="00832A31"/>
    <w:rsid w:val="008343A7"/>
    <w:rsid w:val="00852A59"/>
    <w:rsid w:val="0086513C"/>
    <w:rsid w:val="00867CCB"/>
    <w:rsid w:val="008763FF"/>
    <w:rsid w:val="00885138"/>
    <w:rsid w:val="0088780F"/>
    <w:rsid w:val="008A1A2D"/>
    <w:rsid w:val="008B2B30"/>
    <w:rsid w:val="008B3F7F"/>
    <w:rsid w:val="008C0B54"/>
    <w:rsid w:val="008D25D8"/>
    <w:rsid w:val="008F101C"/>
    <w:rsid w:val="008F3211"/>
    <w:rsid w:val="009016F2"/>
    <w:rsid w:val="009032F9"/>
    <w:rsid w:val="0091434F"/>
    <w:rsid w:val="00921691"/>
    <w:rsid w:val="00926806"/>
    <w:rsid w:val="0093784F"/>
    <w:rsid w:val="009476D5"/>
    <w:rsid w:val="009510FB"/>
    <w:rsid w:val="00956454"/>
    <w:rsid w:val="00973F30"/>
    <w:rsid w:val="00986D7B"/>
    <w:rsid w:val="00991CB0"/>
    <w:rsid w:val="009970EE"/>
    <w:rsid w:val="009D126C"/>
    <w:rsid w:val="009D63EA"/>
    <w:rsid w:val="00A01FFE"/>
    <w:rsid w:val="00A03A4A"/>
    <w:rsid w:val="00A072AB"/>
    <w:rsid w:val="00A14EB3"/>
    <w:rsid w:val="00A20DA7"/>
    <w:rsid w:val="00A44CB2"/>
    <w:rsid w:val="00A72C4D"/>
    <w:rsid w:val="00A7301F"/>
    <w:rsid w:val="00A75CF3"/>
    <w:rsid w:val="00A7736F"/>
    <w:rsid w:val="00A81CAD"/>
    <w:rsid w:val="00A90ECD"/>
    <w:rsid w:val="00AB312C"/>
    <w:rsid w:val="00AD16F6"/>
    <w:rsid w:val="00AE4BF4"/>
    <w:rsid w:val="00AF69EB"/>
    <w:rsid w:val="00B0488B"/>
    <w:rsid w:val="00B10C2F"/>
    <w:rsid w:val="00B210E1"/>
    <w:rsid w:val="00B2265D"/>
    <w:rsid w:val="00B310A9"/>
    <w:rsid w:val="00B32DA7"/>
    <w:rsid w:val="00B35EC1"/>
    <w:rsid w:val="00B517C9"/>
    <w:rsid w:val="00B62E09"/>
    <w:rsid w:val="00B63221"/>
    <w:rsid w:val="00B654BD"/>
    <w:rsid w:val="00B73FE9"/>
    <w:rsid w:val="00B75131"/>
    <w:rsid w:val="00B969EA"/>
    <w:rsid w:val="00BA1286"/>
    <w:rsid w:val="00BB0192"/>
    <w:rsid w:val="00BC2114"/>
    <w:rsid w:val="00BD04D9"/>
    <w:rsid w:val="00BE0F46"/>
    <w:rsid w:val="00BF6181"/>
    <w:rsid w:val="00C15049"/>
    <w:rsid w:val="00C150E6"/>
    <w:rsid w:val="00C16AB3"/>
    <w:rsid w:val="00C21EDE"/>
    <w:rsid w:val="00C70B90"/>
    <w:rsid w:val="00C717BC"/>
    <w:rsid w:val="00C7720C"/>
    <w:rsid w:val="00C96EBC"/>
    <w:rsid w:val="00C97656"/>
    <w:rsid w:val="00CA269C"/>
    <w:rsid w:val="00CC4101"/>
    <w:rsid w:val="00D11A3A"/>
    <w:rsid w:val="00D24B72"/>
    <w:rsid w:val="00D34C18"/>
    <w:rsid w:val="00D40E37"/>
    <w:rsid w:val="00D56985"/>
    <w:rsid w:val="00D75375"/>
    <w:rsid w:val="00D86ACF"/>
    <w:rsid w:val="00D90563"/>
    <w:rsid w:val="00D927C8"/>
    <w:rsid w:val="00DA540A"/>
    <w:rsid w:val="00DA722C"/>
    <w:rsid w:val="00DB0908"/>
    <w:rsid w:val="00DC0E03"/>
    <w:rsid w:val="00DC5A65"/>
    <w:rsid w:val="00DC70C0"/>
    <w:rsid w:val="00DD719C"/>
    <w:rsid w:val="00DF0592"/>
    <w:rsid w:val="00DF390E"/>
    <w:rsid w:val="00DF63E2"/>
    <w:rsid w:val="00E00402"/>
    <w:rsid w:val="00E0361F"/>
    <w:rsid w:val="00E14377"/>
    <w:rsid w:val="00E26025"/>
    <w:rsid w:val="00E3149C"/>
    <w:rsid w:val="00E36133"/>
    <w:rsid w:val="00E449A5"/>
    <w:rsid w:val="00E453C6"/>
    <w:rsid w:val="00E50C1D"/>
    <w:rsid w:val="00E52EE7"/>
    <w:rsid w:val="00E53679"/>
    <w:rsid w:val="00E5435A"/>
    <w:rsid w:val="00E61075"/>
    <w:rsid w:val="00E6781F"/>
    <w:rsid w:val="00E72BAF"/>
    <w:rsid w:val="00E739FA"/>
    <w:rsid w:val="00E92EAF"/>
    <w:rsid w:val="00E96701"/>
    <w:rsid w:val="00EA35A7"/>
    <w:rsid w:val="00EA4EB1"/>
    <w:rsid w:val="00EA6A7E"/>
    <w:rsid w:val="00ED180A"/>
    <w:rsid w:val="00ED1AA9"/>
    <w:rsid w:val="00ED693B"/>
    <w:rsid w:val="00ED7DE0"/>
    <w:rsid w:val="00EF7C07"/>
    <w:rsid w:val="00F04E68"/>
    <w:rsid w:val="00F24EFC"/>
    <w:rsid w:val="00F51B87"/>
    <w:rsid w:val="00F53B53"/>
    <w:rsid w:val="00F54D9E"/>
    <w:rsid w:val="00F6133D"/>
    <w:rsid w:val="00F64A62"/>
    <w:rsid w:val="00F71661"/>
    <w:rsid w:val="00F83BAE"/>
    <w:rsid w:val="00F85BEF"/>
    <w:rsid w:val="00F933D5"/>
    <w:rsid w:val="00F965C6"/>
    <w:rsid w:val="00FA0B4F"/>
    <w:rsid w:val="00FA1131"/>
    <w:rsid w:val="00FA73DF"/>
    <w:rsid w:val="00FC4679"/>
    <w:rsid w:val="00FD274C"/>
    <w:rsid w:val="00FD4E54"/>
    <w:rsid w:val="00FD5F1C"/>
    <w:rsid w:val="00FF3CBC"/>
    <w:rsid w:val="00FF40F9"/>
    <w:rsid w:val="00FF62F5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D838"/>
  <w15:chartTrackingRefBased/>
  <w15:docId w15:val="{D6F24E51-B500-40BA-93EC-BEABC6FF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EA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C0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0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0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0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0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0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0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0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0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0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0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0B5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0B5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0B5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0B5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0B5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0B5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0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0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0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0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C0B5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0B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C0B5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0B5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768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 V</dc:creator>
  <cp:keywords/>
  <dc:description/>
  <cp:lastModifiedBy>User</cp:lastModifiedBy>
  <cp:revision>2</cp:revision>
  <dcterms:created xsi:type="dcterms:W3CDTF">2026-09-08T17:38:00Z</dcterms:created>
  <dcterms:modified xsi:type="dcterms:W3CDTF">2026-09-08T17:38:00Z</dcterms:modified>
</cp:coreProperties>
</file>